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47BA0" w14:textId="3E0FD3A5" w:rsidR="00E02B33" w:rsidRDefault="006B3A2B" w:rsidP="00744A9F">
      <w:pPr>
        <w:spacing w:after="0" w:line="240" w:lineRule="auto"/>
        <w:rPr>
          <w:rFonts w:ascii="Calibri" w:eastAsia="Times New Roman" w:hAnsi="Calibri" w:cs="Calibri"/>
          <w:b/>
          <w:color w:val="000000"/>
          <w:lang w:bidi="en-US"/>
        </w:rPr>
      </w:pPr>
      <w:r w:rsidRPr="006B3A2B">
        <w:rPr>
          <w:rFonts w:ascii="Calibri" w:eastAsia="Times New Roman" w:hAnsi="Calibri" w:cs="Calibri"/>
          <w:b/>
          <w:color w:val="000000"/>
          <w:lang w:bidi="en-US"/>
        </w:rPr>
        <w:t>Course Description</w:t>
      </w:r>
    </w:p>
    <w:p w14:paraId="60868B75" w14:textId="486A29D2" w:rsidR="00744A9F" w:rsidRDefault="00744A9F" w:rsidP="00744A9F">
      <w:pPr>
        <w:spacing w:after="0" w:line="240" w:lineRule="auto"/>
        <w:rPr>
          <w:rFonts w:ascii="Calibri" w:eastAsia="Times New Roman" w:hAnsi="Calibri" w:cs="Calibri"/>
          <w:bCs/>
          <w:color w:val="000000"/>
          <w:lang w:bidi="en-US"/>
        </w:rPr>
      </w:pPr>
      <w:r w:rsidRPr="00744A9F">
        <w:rPr>
          <w:rFonts w:ascii="Calibri" w:eastAsia="Times New Roman" w:hAnsi="Calibri" w:cs="Calibri"/>
          <w:bCs/>
          <w:color w:val="000000"/>
          <w:lang w:bidi="en-US"/>
        </w:rPr>
        <w:t>Learners develop the ability to interpret mechanical schematics and blueprints to accurately assemble and maintain mechanical systems. They apply technical math and scientific principles to analyze system performance and solve practical problems. Emphasis is placed on effective troubleshooting techniques, preventive maintenance, and adherence to safety standards to ensure reliable operation and workplace safety.</w:t>
      </w:r>
    </w:p>
    <w:p w14:paraId="39FCA728" w14:textId="77777777" w:rsidR="00744A9F" w:rsidRPr="00744A9F" w:rsidRDefault="00744A9F" w:rsidP="00744A9F">
      <w:pPr>
        <w:spacing w:after="0" w:line="240" w:lineRule="auto"/>
        <w:rPr>
          <w:rFonts w:ascii="Calibri" w:eastAsia="Times New Roman" w:hAnsi="Calibri" w:cs="Calibri"/>
          <w:bCs/>
          <w:color w:val="000000"/>
          <w:lang w:bidi="en-US"/>
        </w:rPr>
      </w:pPr>
    </w:p>
    <w:p w14:paraId="0CA75763" w14:textId="77777777" w:rsidR="002B2170" w:rsidRPr="002B2170" w:rsidRDefault="002B2170" w:rsidP="002B2170">
      <w:pPr>
        <w:spacing w:after="0" w:line="240" w:lineRule="auto"/>
        <w:ind w:left="720" w:hanging="720"/>
        <w:outlineLvl w:val="0"/>
        <w:rPr>
          <w:rFonts w:ascii="Calibri" w:hAnsi="Calibri" w:cs="Calibri"/>
          <w:b/>
        </w:rPr>
      </w:pPr>
      <w:r w:rsidRPr="002B2170">
        <w:rPr>
          <w:rFonts w:ascii="Calibri" w:hAnsi="Calibri" w:cs="Calibri"/>
          <w:b/>
        </w:rPr>
        <w:t xml:space="preserve">Strand 1. </w:t>
      </w:r>
      <w:r w:rsidRPr="002B2170">
        <w:rPr>
          <w:rFonts w:ascii="Calibri" w:hAnsi="Calibri" w:cs="Calibri"/>
          <w:b/>
        </w:rPr>
        <w:tab/>
        <w:t>Business Operations/21st Century Skills</w:t>
      </w:r>
    </w:p>
    <w:p w14:paraId="0AD03634" w14:textId="77777777" w:rsidR="002B2170" w:rsidRPr="002B2170" w:rsidRDefault="002B2170" w:rsidP="002B2170">
      <w:pPr>
        <w:spacing w:after="0" w:line="240" w:lineRule="auto"/>
        <w:ind w:left="1440"/>
        <w:outlineLvl w:val="0"/>
        <w:rPr>
          <w:rFonts w:ascii="Calibri" w:hAnsi="Calibri" w:cs="Calibri"/>
          <w:bCs/>
        </w:rPr>
      </w:pPr>
      <w:r w:rsidRPr="002B2170">
        <w:rPr>
          <w:rFonts w:ascii="Calibri" w:hAnsi="Calibri" w:cs="Calibri"/>
          <w:bCs/>
        </w:rPr>
        <w:t>Learners apply principles of economics, business management, marketing and employability in an entrepreneur, manager and employee role to the leadership, planning, developing and analyzing of business enterprises related to the career field.</w:t>
      </w:r>
    </w:p>
    <w:p w14:paraId="70BC1612" w14:textId="77777777" w:rsidR="002B2170" w:rsidRPr="002B2170" w:rsidRDefault="002B2170" w:rsidP="002B2170">
      <w:pPr>
        <w:spacing w:after="0" w:line="240" w:lineRule="auto"/>
        <w:ind w:left="720" w:hanging="720"/>
        <w:outlineLvl w:val="0"/>
        <w:rPr>
          <w:rFonts w:ascii="Calibri" w:hAnsi="Calibri" w:cs="Calibri"/>
          <w:bCs/>
        </w:rPr>
      </w:pPr>
    </w:p>
    <w:p w14:paraId="7AA79EAE" w14:textId="77777777" w:rsidR="002B2170" w:rsidRPr="002B2170" w:rsidRDefault="002B2170" w:rsidP="002B2170">
      <w:pPr>
        <w:spacing w:after="0" w:line="240" w:lineRule="auto"/>
        <w:ind w:left="1440" w:hanging="1440"/>
        <w:outlineLvl w:val="0"/>
        <w:rPr>
          <w:rFonts w:ascii="Calibri" w:hAnsi="Calibri" w:cs="Calibri"/>
          <w:bCs/>
        </w:rPr>
      </w:pPr>
      <w:r w:rsidRPr="002B2170">
        <w:rPr>
          <w:rFonts w:ascii="Calibri" w:hAnsi="Calibri" w:cs="Calibri"/>
          <w:b/>
        </w:rPr>
        <w:t>Outcome 1.1.</w:t>
      </w:r>
      <w:r w:rsidRPr="002B2170">
        <w:rPr>
          <w:rFonts w:ascii="Calibri" w:hAnsi="Calibri" w:cs="Calibri"/>
          <w:b/>
        </w:rPr>
        <w:tab/>
        <w:t>Employability Skills:</w:t>
      </w:r>
      <w:r w:rsidRPr="002B2170">
        <w:rPr>
          <w:rFonts w:ascii="Calibri" w:hAnsi="Calibri" w:cs="Calibri"/>
          <w:bCs/>
        </w:rPr>
        <w:t xml:space="preserve"> Develop career awareness and employability skills (e.g. face-to-face, online) needed for gaining and maintaining employment in diverse business settings.</w:t>
      </w:r>
    </w:p>
    <w:p w14:paraId="0B7F7A04" w14:textId="77777777" w:rsidR="002B2170" w:rsidRPr="002B2170" w:rsidRDefault="002B2170" w:rsidP="002B2170">
      <w:pPr>
        <w:spacing w:after="0" w:line="240" w:lineRule="auto"/>
        <w:ind w:left="720" w:hanging="720"/>
        <w:outlineLvl w:val="0"/>
        <w:rPr>
          <w:rFonts w:ascii="Calibri" w:hAnsi="Calibri" w:cs="Calibri"/>
          <w:b/>
        </w:rPr>
      </w:pPr>
      <w:r w:rsidRPr="002B2170">
        <w:rPr>
          <w:rFonts w:ascii="Calibri" w:hAnsi="Calibri" w:cs="Calibri"/>
          <w:b/>
        </w:rPr>
        <w:t>Competencies</w:t>
      </w:r>
    </w:p>
    <w:p w14:paraId="3478A839"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1.1.1.</w:t>
      </w:r>
      <w:r w:rsidRPr="002B2170">
        <w:rPr>
          <w:rFonts w:ascii="Calibri" w:hAnsi="Calibri" w:cs="Calibri"/>
          <w:bCs/>
        </w:rPr>
        <w:tab/>
        <w:t>Identify the knowledge, skills, and abilities necessary to succeed in careers.</w:t>
      </w:r>
    </w:p>
    <w:p w14:paraId="13DA5219"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1.1.2.</w:t>
      </w:r>
      <w:r w:rsidRPr="002B2170">
        <w:rPr>
          <w:rFonts w:ascii="Calibri" w:hAnsi="Calibri" w:cs="Calibri"/>
          <w:bCs/>
        </w:rPr>
        <w:tab/>
        <w:t>Identify the scope of career opportunities and the requirements for education, training, certification, licensure, and experience.</w:t>
      </w:r>
    </w:p>
    <w:p w14:paraId="398C562F"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1.1.3.</w:t>
      </w:r>
      <w:r w:rsidRPr="002B2170">
        <w:rPr>
          <w:rFonts w:ascii="Calibri" w:hAnsi="Calibri" w:cs="Calibri"/>
          <w:bCs/>
        </w:rPr>
        <w:tab/>
        <w:t>Develop a career plan that reflects career interests, pathways, and secondary and postsecondary options.</w:t>
      </w:r>
    </w:p>
    <w:p w14:paraId="57D31F64"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1.1.4.</w:t>
      </w:r>
      <w:r w:rsidRPr="002B2170">
        <w:rPr>
          <w:rFonts w:ascii="Calibri" w:hAnsi="Calibri" w:cs="Calibri"/>
          <w:bCs/>
        </w:rPr>
        <w:tab/>
        <w:t>Describe the role and function of professional organizations, industry associations, and organized labor and use networking techniques to develop and maintain professional relationships.</w:t>
      </w:r>
    </w:p>
    <w:p w14:paraId="596822C2"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1.1.5.</w:t>
      </w:r>
      <w:r w:rsidRPr="002B2170">
        <w:rPr>
          <w:rFonts w:ascii="Calibri" w:hAnsi="Calibri" w:cs="Calibri"/>
          <w:bCs/>
        </w:rPr>
        <w:tab/>
        <w:t>Develop strategies for self-promotion in the hiring process (e.g. filling out job applications, résumé writing, interviewing skills, portfolio development).</w:t>
      </w:r>
    </w:p>
    <w:p w14:paraId="0B0A47BE"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1.1.6.</w:t>
      </w:r>
      <w:r w:rsidRPr="002B2170">
        <w:rPr>
          <w:rFonts w:ascii="Calibri" w:hAnsi="Calibri" w:cs="Calibri"/>
          <w:bCs/>
        </w:rPr>
        <w:tab/>
        <w:t>Explain the importance of work ethic, accountability, and responsibility and demonstrate associated behaviors in fulfilling personal, community, and workplace roles.</w:t>
      </w:r>
    </w:p>
    <w:p w14:paraId="246F00A4"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1.1.7.</w:t>
      </w:r>
      <w:r w:rsidRPr="002B2170">
        <w:rPr>
          <w:rFonts w:ascii="Calibri" w:hAnsi="Calibri" w:cs="Calibri"/>
          <w:bCs/>
        </w:rPr>
        <w:tab/>
        <w:t>Apply problem-solving and critical-thinking skills to work-related issues when making decisions and formulating solutions.</w:t>
      </w:r>
    </w:p>
    <w:p w14:paraId="51786B65"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1.1.8.</w:t>
      </w:r>
      <w:r w:rsidRPr="002B2170">
        <w:rPr>
          <w:rFonts w:ascii="Calibri" w:hAnsi="Calibri" w:cs="Calibri"/>
          <w:bCs/>
        </w:rPr>
        <w:tab/>
        <w:t>Identify the correlation between emotions, behavior, and appearance and manage those to establish and maintain professionalism.</w:t>
      </w:r>
    </w:p>
    <w:p w14:paraId="13BCD70A"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1.1.9.</w:t>
      </w:r>
      <w:r w:rsidRPr="002B2170">
        <w:rPr>
          <w:rFonts w:ascii="Calibri" w:hAnsi="Calibri" w:cs="Calibri"/>
          <w:bCs/>
        </w:rPr>
        <w:tab/>
        <w:t>Give and receive constructive feedback to improve work habits.</w:t>
      </w:r>
    </w:p>
    <w:p w14:paraId="4E9249D6"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1.1.10.</w:t>
      </w:r>
      <w:r w:rsidRPr="002B2170">
        <w:rPr>
          <w:rFonts w:ascii="Calibri" w:hAnsi="Calibri" w:cs="Calibri"/>
          <w:bCs/>
        </w:rPr>
        <w:tab/>
        <w:t>Adapt personal coping skills to adjust to taxing workplace demands.</w:t>
      </w:r>
    </w:p>
    <w:p w14:paraId="4F94F917" w14:textId="4A5502B7" w:rsid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1.1.11.</w:t>
      </w:r>
      <w:r w:rsidRPr="002B2170">
        <w:rPr>
          <w:rFonts w:ascii="Calibri" w:hAnsi="Calibri" w:cs="Calibri"/>
          <w:bCs/>
        </w:rPr>
        <w:tab/>
        <w:t>Recognize different cultural beliefs and practices in the workplace and demonstrate respect for them.</w:t>
      </w:r>
    </w:p>
    <w:p w14:paraId="11C14B2B" w14:textId="77777777" w:rsidR="002B2170" w:rsidRPr="002B2170" w:rsidRDefault="002B2170" w:rsidP="002B2170">
      <w:pPr>
        <w:spacing w:after="0" w:line="240" w:lineRule="auto"/>
        <w:ind w:left="720" w:hanging="720"/>
        <w:outlineLvl w:val="0"/>
        <w:rPr>
          <w:rFonts w:ascii="Calibri" w:hAnsi="Calibri" w:cs="Calibri"/>
          <w:bCs/>
        </w:rPr>
      </w:pPr>
    </w:p>
    <w:p w14:paraId="2124C697" w14:textId="77777777" w:rsidR="002B2170" w:rsidRPr="002B2170" w:rsidRDefault="002B2170" w:rsidP="002B2170">
      <w:pPr>
        <w:spacing w:after="0" w:line="240" w:lineRule="auto"/>
        <w:ind w:left="1440" w:hanging="1440"/>
        <w:outlineLvl w:val="0"/>
        <w:rPr>
          <w:rFonts w:ascii="Calibri" w:hAnsi="Calibri" w:cs="Calibri"/>
          <w:bCs/>
        </w:rPr>
      </w:pPr>
      <w:r w:rsidRPr="002B2170">
        <w:rPr>
          <w:rFonts w:ascii="Calibri" w:hAnsi="Calibri" w:cs="Calibri"/>
          <w:b/>
        </w:rPr>
        <w:t>Outcome 1.3.</w:t>
      </w:r>
      <w:r w:rsidRPr="002B2170">
        <w:rPr>
          <w:rFonts w:ascii="Calibri" w:hAnsi="Calibri" w:cs="Calibri"/>
          <w:b/>
        </w:rPr>
        <w:tab/>
        <w:t>Business Ethics and Law:</w:t>
      </w:r>
      <w:r w:rsidRPr="002B2170">
        <w:rPr>
          <w:rFonts w:ascii="Calibri" w:hAnsi="Calibri" w:cs="Calibri"/>
          <w:bCs/>
        </w:rPr>
        <w:t xml:space="preserve"> Analyze how professional, ethical, and legal behavior contributes to continuous improvement in organizational performance and regulatory compliance.</w:t>
      </w:r>
    </w:p>
    <w:p w14:paraId="1AE36387" w14:textId="77777777" w:rsidR="002B2170" w:rsidRPr="002B2170" w:rsidRDefault="002B2170" w:rsidP="002B2170">
      <w:pPr>
        <w:spacing w:after="0" w:line="240" w:lineRule="auto"/>
        <w:ind w:left="720" w:hanging="720"/>
        <w:outlineLvl w:val="0"/>
        <w:rPr>
          <w:rFonts w:ascii="Calibri" w:hAnsi="Calibri" w:cs="Calibri"/>
          <w:b/>
        </w:rPr>
      </w:pPr>
      <w:r w:rsidRPr="002B2170">
        <w:rPr>
          <w:rFonts w:ascii="Calibri" w:hAnsi="Calibri" w:cs="Calibri"/>
          <w:b/>
        </w:rPr>
        <w:t>Competencies</w:t>
      </w:r>
    </w:p>
    <w:p w14:paraId="206DEF43"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1.3.1.</w:t>
      </w:r>
      <w:r w:rsidRPr="002B2170">
        <w:rPr>
          <w:rFonts w:ascii="Calibri" w:hAnsi="Calibri" w:cs="Calibri"/>
          <w:bCs/>
        </w:rPr>
        <w:tab/>
        <w:t>Analyze how regulatory compliance affects business operations and organizational performance.</w:t>
      </w:r>
    </w:p>
    <w:p w14:paraId="3480A02D"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1.3.2.</w:t>
      </w:r>
      <w:r w:rsidRPr="002B2170">
        <w:rPr>
          <w:rFonts w:ascii="Calibri" w:hAnsi="Calibri" w:cs="Calibri"/>
          <w:bCs/>
        </w:rPr>
        <w:tab/>
        <w:t>Follow protocols and practices necessary to maintain a clean, safe, and healthy work environment.</w:t>
      </w:r>
    </w:p>
    <w:p w14:paraId="458DB916"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lastRenderedPageBreak/>
        <w:t>1.3.3.</w:t>
      </w:r>
      <w:r w:rsidRPr="002B2170">
        <w:rPr>
          <w:rFonts w:ascii="Calibri" w:hAnsi="Calibri" w:cs="Calibri"/>
          <w:bCs/>
        </w:rPr>
        <w:tab/>
        <w:t>Use ethical character traits consistent with workplace standards (e.g. honesty, personal integrity, compassion, justice).</w:t>
      </w:r>
    </w:p>
    <w:p w14:paraId="6902598E"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1.3.4.</w:t>
      </w:r>
      <w:r w:rsidRPr="002B2170">
        <w:rPr>
          <w:rFonts w:ascii="Calibri" w:hAnsi="Calibri" w:cs="Calibri"/>
          <w:bCs/>
        </w:rPr>
        <w:tab/>
        <w:t>Identify how federal and state consumer protection laws affect products and services.</w:t>
      </w:r>
    </w:p>
    <w:p w14:paraId="1A329140"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1.3.5.</w:t>
      </w:r>
      <w:r w:rsidRPr="002B2170">
        <w:rPr>
          <w:rFonts w:ascii="Calibri" w:hAnsi="Calibri" w:cs="Calibri"/>
          <w:bCs/>
        </w:rPr>
        <w:tab/>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14:paraId="20FB16F9" w14:textId="77777777" w:rsidR="002B2170" w:rsidRPr="002B2170" w:rsidRDefault="002B2170" w:rsidP="002B2170">
      <w:pPr>
        <w:spacing w:after="0" w:line="240" w:lineRule="auto"/>
        <w:ind w:left="720" w:hanging="720"/>
        <w:outlineLvl w:val="0"/>
        <w:rPr>
          <w:rFonts w:ascii="Calibri" w:hAnsi="Calibri" w:cs="Calibri"/>
          <w:bCs/>
        </w:rPr>
      </w:pPr>
      <w:r w:rsidRPr="002B2170">
        <w:rPr>
          <w:rFonts w:ascii="Calibri" w:hAnsi="Calibri" w:cs="Calibri"/>
          <w:bCs/>
        </w:rPr>
        <w:t>1.3.7.</w:t>
      </w:r>
      <w:r w:rsidRPr="002B2170">
        <w:rPr>
          <w:rFonts w:ascii="Calibri" w:hAnsi="Calibri" w:cs="Calibri"/>
          <w:bCs/>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42B071F9" w14:textId="77777777" w:rsidR="00C2565C" w:rsidRDefault="00C2565C" w:rsidP="00C2565C">
      <w:pPr>
        <w:spacing w:after="0" w:line="240" w:lineRule="auto"/>
        <w:ind w:left="720" w:hanging="720"/>
        <w:outlineLvl w:val="0"/>
        <w:rPr>
          <w:rFonts w:ascii="Calibri" w:eastAsia="Times New Roman" w:hAnsi="Calibri" w:cs="Calibri"/>
          <w:color w:val="0D0D0D" w:themeColor="text1" w:themeTint="F2"/>
        </w:rPr>
      </w:pPr>
    </w:p>
    <w:p w14:paraId="71B831BB" w14:textId="77777777" w:rsidR="00C2565C" w:rsidRPr="006C0CA5" w:rsidRDefault="00C2565C" w:rsidP="001D5F6D">
      <w:pPr>
        <w:spacing w:after="0" w:line="240" w:lineRule="auto"/>
        <w:rPr>
          <w:rFonts w:ascii="Calibri" w:hAnsi="Calibri" w:cs="Calibri"/>
          <w:b/>
          <w:bCs/>
          <w:color w:val="0D0D0D" w:themeColor="text1" w:themeTint="F2"/>
        </w:rPr>
      </w:pPr>
      <w:r w:rsidRPr="006C0CA5">
        <w:rPr>
          <w:rFonts w:ascii="Calibri" w:hAnsi="Calibri" w:cs="Calibri"/>
          <w:b/>
          <w:bCs/>
          <w:color w:val="0D0D0D" w:themeColor="text1" w:themeTint="F2"/>
        </w:rPr>
        <w:t>Strand 3</w:t>
      </w:r>
      <w:r w:rsidRPr="006C0CA5">
        <w:rPr>
          <w:rFonts w:ascii="Calibri" w:hAnsi="Calibri" w:cs="Calibri"/>
          <w:b/>
          <w:bCs/>
          <w:color w:val="0D0D0D" w:themeColor="text1" w:themeTint="F2"/>
        </w:rPr>
        <w:tab/>
        <w:t>Mechanical Systems</w:t>
      </w:r>
    </w:p>
    <w:p w14:paraId="22085631" w14:textId="14FB1663" w:rsidR="00434A66" w:rsidRDefault="00434A66" w:rsidP="00434A66">
      <w:pPr>
        <w:spacing w:after="0" w:line="240" w:lineRule="auto"/>
        <w:ind w:left="1440"/>
        <w:rPr>
          <w:rFonts w:ascii="Calibri" w:hAnsi="Calibri" w:cs="Calibri"/>
          <w:color w:val="0D0D0D" w:themeColor="text1" w:themeTint="F2"/>
        </w:rPr>
      </w:pPr>
      <w:r w:rsidRPr="00F210F4">
        <w:rPr>
          <w:rFonts w:ascii="Calibri" w:hAnsi="Calibri" w:cs="Calibri"/>
          <w:color w:val="0D0D0D" w:themeColor="text1" w:themeTint="F2"/>
        </w:rPr>
        <w:t>Learners apply principles of motors and power, hydraulics and pneumatics, mechanical drives, pumping systems, and cleanroom vacuum systems. They gain essential knowledge and skills in installing, maintaining, and troubleshooting various mechanical systems used in engineering and manufacturing.</w:t>
      </w:r>
    </w:p>
    <w:p w14:paraId="6F223D60" w14:textId="34DF6A19" w:rsidR="006C0CA5" w:rsidRPr="00C2565C" w:rsidRDefault="006C0CA5" w:rsidP="001D5F6D">
      <w:pPr>
        <w:spacing w:after="0" w:line="240" w:lineRule="auto"/>
        <w:rPr>
          <w:rFonts w:ascii="Calibri" w:hAnsi="Calibri" w:cs="Calibri"/>
          <w:color w:val="0D0D0D" w:themeColor="text1" w:themeTint="F2"/>
        </w:rPr>
      </w:pPr>
    </w:p>
    <w:p w14:paraId="4258C4FA" w14:textId="77777777" w:rsidR="00C2565C" w:rsidRDefault="00C2565C" w:rsidP="001D5F6D">
      <w:pPr>
        <w:spacing w:after="0" w:line="240" w:lineRule="auto"/>
        <w:rPr>
          <w:rFonts w:ascii="Calibri" w:hAnsi="Calibri" w:cs="Calibri"/>
          <w:color w:val="0D0D0D" w:themeColor="text1" w:themeTint="F2"/>
        </w:rPr>
      </w:pPr>
      <w:r w:rsidRPr="006C0CA5">
        <w:rPr>
          <w:rFonts w:ascii="Calibri" w:hAnsi="Calibri" w:cs="Calibri"/>
          <w:b/>
          <w:bCs/>
          <w:color w:val="0D0D0D" w:themeColor="text1" w:themeTint="F2"/>
        </w:rPr>
        <w:t>Outcome 3.1</w:t>
      </w:r>
      <w:r w:rsidRPr="006C0CA5">
        <w:rPr>
          <w:rFonts w:ascii="Calibri" w:hAnsi="Calibri" w:cs="Calibri"/>
          <w:b/>
          <w:bCs/>
          <w:color w:val="0D0D0D" w:themeColor="text1" w:themeTint="F2"/>
        </w:rPr>
        <w:tab/>
        <w:t>Motors and Power:</w:t>
      </w:r>
      <w:r w:rsidRPr="00C2565C">
        <w:rPr>
          <w:rFonts w:ascii="Calibri" w:hAnsi="Calibri" w:cs="Calibri"/>
          <w:color w:val="0D0D0D" w:themeColor="text1" w:themeTint="F2"/>
        </w:rPr>
        <w:t xml:space="preserve"> Install motors, variable-frequency drives (VFD), and power wiring. </w:t>
      </w:r>
    </w:p>
    <w:p w14:paraId="0146FCD7" w14:textId="71CB14CC" w:rsidR="006C0CA5" w:rsidRPr="006C0CA5" w:rsidRDefault="006C0CA5" w:rsidP="001D5F6D">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62896FFA"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3.1.1</w:t>
      </w:r>
      <w:r w:rsidRPr="00C2565C">
        <w:rPr>
          <w:rFonts w:ascii="Calibri" w:hAnsi="Calibri" w:cs="Calibri"/>
          <w:color w:val="0D0D0D" w:themeColor="text1" w:themeTint="F2"/>
        </w:rPr>
        <w:tab/>
        <w:t>Identify types and components of single phase and three phase motors.</w:t>
      </w:r>
    </w:p>
    <w:p w14:paraId="4D99BCC3"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3.1.2</w:t>
      </w:r>
      <w:r w:rsidRPr="00C2565C">
        <w:rPr>
          <w:rFonts w:ascii="Calibri" w:hAnsi="Calibri" w:cs="Calibri"/>
          <w:color w:val="0D0D0D" w:themeColor="text1" w:themeTint="F2"/>
        </w:rPr>
        <w:tab/>
        <w:t>Interpret motor nameplate information and motor specifications.</w:t>
      </w:r>
    </w:p>
    <w:p w14:paraId="1DEB50BF"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3.1.3</w:t>
      </w:r>
      <w:r w:rsidRPr="00C2565C">
        <w:rPr>
          <w:rFonts w:ascii="Calibri" w:hAnsi="Calibri" w:cs="Calibri"/>
          <w:color w:val="0D0D0D" w:themeColor="text1" w:themeTint="F2"/>
        </w:rPr>
        <w:tab/>
        <w:t>Calculate motor loads.</w:t>
      </w:r>
    </w:p>
    <w:p w14:paraId="678562EF" w14:textId="77777777" w:rsidR="00C2565C" w:rsidRPr="00C2565C" w:rsidRDefault="00C2565C" w:rsidP="001D5F6D">
      <w:pPr>
        <w:spacing w:after="0" w:line="240" w:lineRule="auto"/>
        <w:ind w:left="720" w:hanging="720"/>
        <w:rPr>
          <w:rFonts w:ascii="Calibri" w:hAnsi="Calibri" w:cs="Calibri"/>
          <w:color w:val="0D0D0D" w:themeColor="text1" w:themeTint="F2"/>
        </w:rPr>
      </w:pPr>
      <w:r w:rsidRPr="00C2565C">
        <w:rPr>
          <w:rFonts w:ascii="Calibri" w:hAnsi="Calibri" w:cs="Calibri"/>
          <w:color w:val="0D0D0D" w:themeColor="text1" w:themeTint="F2"/>
        </w:rPr>
        <w:t>3.1.4</w:t>
      </w:r>
      <w:r w:rsidRPr="00C2565C">
        <w:rPr>
          <w:rFonts w:ascii="Calibri" w:hAnsi="Calibri" w:cs="Calibri"/>
          <w:color w:val="0D0D0D" w:themeColor="text1" w:themeTint="F2"/>
        </w:rPr>
        <w:tab/>
        <w:t>Determine motor rotation needed for the installed load and explain the process for reversing rotation (i.e., three phase and single phase).</w:t>
      </w:r>
    </w:p>
    <w:p w14:paraId="033169D5"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3.1.5</w:t>
      </w:r>
      <w:r w:rsidRPr="00C2565C">
        <w:rPr>
          <w:rFonts w:ascii="Calibri" w:hAnsi="Calibri" w:cs="Calibri"/>
          <w:color w:val="0D0D0D" w:themeColor="text1" w:themeTint="F2"/>
        </w:rPr>
        <w:tab/>
        <w:t>Interpret schematics and control diagrams for building a motor circuit.</w:t>
      </w:r>
    </w:p>
    <w:p w14:paraId="19B5BF49" w14:textId="77777777" w:rsidR="00C2565C" w:rsidRPr="00C2565C" w:rsidRDefault="00C2565C" w:rsidP="001D5F6D">
      <w:pPr>
        <w:spacing w:after="0" w:line="240" w:lineRule="auto"/>
        <w:ind w:left="720" w:hanging="720"/>
        <w:rPr>
          <w:rFonts w:ascii="Calibri" w:hAnsi="Calibri" w:cs="Calibri"/>
          <w:color w:val="0D0D0D" w:themeColor="text1" w:themeTint="F2"/>
        </w:rPr>
      </w:pPr>
      <w:r w:rsidRPr="00C2565C">
        <w:rPr>
          <w:rFonts w:ascii="Calibri" w:hAnsi="Calibri" w:cs="Calibri"/>
          <w:color w:val="0D0D0D" w:themeColor="text1" w:themeTint="F2"/>
        </w:rPr>
        <w:t>3.1.6</w:t>
      </w:r>
      <w:r w:rsidRPr="00C2565C">
        <w:rPr>
          <w:rFonts w:ascii="Calibri" w:hAnsi="Calibri" w:cs="Calibri"/>
          <w:color w:val="0D0D0D" w:themeColor="text1" w:themeTint="F2"/>
        </w:rPr>
        <w:tab/>
        <w:t>Wire single phase and three phase circuits and install motor control devices (e.g., contactors, starters, variable-frequency drive (VFD) and motor speed controls).</w:t>
      </w:r>
    </w:p>
    <w:p w14:paraId="6C78221F"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3.1.7</w:t>
      </w:r>
      <w:r w:rsidRPr="00C2565C">
        <w:rPr>
          <w:rFonts w:ascii="Calibri" w:hAnsi="Calibri" w:cs="Calibri"/>
          <w:color w:val="0D0D0D" w:themeColor="text1" w:themeTint="F2"/>
        </w:rPr>
        <w:tab/>
        <w:t>Explain the starting sequence of motor components within a given circuit.</w:t>
      </w:r>
    </w:p>
    <w:p w14:paraId="57C1DE7F" w14:textId="77777777" w:rsidR="00C2565C" w:rsidRPr="00C2565C" w:rsidRDefault="00C2565C" w:rsidP="001D5F6D">
      <w:pPr>
        <w:spacing w:after="0" w:line="240" w:lineRule="auto"/>
        <w:ind w:left="720" w:hanging="720"/>
        <w:rPr>
          <w:rFonts w:ascii="Calibri" w:hAnsi="Calibri" w:cs="Calibri"/>
          <w:color w:val="0D0D0D" w:themeColor="text1" w:themeTint="F2"/>
        </w:rPr>
      </w:pPr>
      <w:r w:rsidRPr="00C2565C">
        <w:rPr>
          <w:rFonts w:ascii="Calibri" w:hAnsi="Calibri" w:cs="Calibri"/>
          <w:color w:val="0D0D0D" w:themeColor="text1" w:themeTint="F2"/>
        </w:rPr>
        <w:t>3.1.8</w:t>
      </w:r>
      <w:r w:rsidRPr="00C2565C">
        <w:rPr>
          <w:rFonts w:ascii="Calibri" w:hAnsi="Calibri" w:cs="Calibri"/>
          <w:color w:val="0D0D0D" w:themeColor="text1" w:themeTint="F2"/>
        </w:rPr>
        <w:tab/>
        <w:t>Troubleshoot and repair motor starting systems to verify operation according to schematics and control diagrams.</w:t>
      </w:r>
    </w:p>
    <w:p w14:paraId="438182E1" w14:textId="77777777" w:rsidR="00C2565C" w:rsidRPr="00C2565C" w:rsidRDefault="00C2565C" w:rsidP="001D5F6D">
      <w:pPr>
        <w:spacing w:after="0" w:line="240" w:lineRule="auto"/>
        <w:ind w:left="720" w:hanging="720"/>
        <w:rPr>
          <w:rFonts w:ascii="Calibri" w:hAnsi="Calibri" w:cs="Calibri"/>
          <w:color w:val="0D0D0D" w:themeColor="text1" w:themeTint="F2"/>
        </w:rPr>
      </w:pPr>
      <w:r w:rsidRPr="00C2565C">
        <w:rPr>
          <w:rFonts w:ascii="Calibri" w:hAnsi="Calibri" w:cs="Calibri"/>
          <w:color w:val="0D0D0D" w:themeColor="text1" w:themeTint="F2"/>
        </w:rPr>
        <w:t>3.1.9</w:t>
      </w:r>
      <w:r w:rsidRPr="00C2565C">
        <w:rPr>
          <w:rFonts w:ascii="Calibri" w:hAnsi="Calibri" w:cs="Calibri"/>
          <w:color w:val="0D0D0D" w:themeColor="text1" w:themeTint="F2"/>
        </w:rPr>
        <w:tab/>
        <w:t>Describe how programmable controllers can be used to control single speed motors and variable speed motor applications.</w:t>
      </w:r>
    </w:p>
    <w:p w14:paraId="5A86DC49"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ab/>
      </w:r>
    </w:p>
    <w:p w14:paraId="19225C15" w14:textId="77777777" w:rsidR="003A50FF" w:rsidRDefault="003A50FF" w:rsidP="003A50FF">
      <w:pPr>
        <w:spacing w:after="0" w:line="240" w:lineRule="auto"/>
        <w:ind w:left="1440" w:hanging="1440"/>
        <w:rPr>
          <w:rFonts w:ascii="Calibri" w:hAnsi="Calibri" w:cs="Calibri"/>
          <w:color w:val="000000" w:themeColor="text1"/>
        </w:rPr>
      </w:pPr>
      <w:r w:rsidRPr="00F2155E">
        <w:rPr>
          <w:rFonts w:ascii="Calibri" w:hAnsi="Calibri" w:cs="Calibri"/>
          <w:b/>
          <w:bCs/>
          <w:color w:val="000000" w:themeColor="text1"/>
        </w:rPr>
        <w:t>Outcome 3.2</w:t>
      </w:r>
      <w:r w:rsidRPr="00F2155E">
        <w:rPr>
          <w:rFonts w:ascii="Calibri" w:hAnsi="Calibri" w:cs="Calibri"/>
          <w:b/>
          <w:bCs/>
          <w:color w:val="000000" w:themeColor="text1"/>
        </w:rPr>
        <w:tab/>
        <w:t>Hydraulics and Pneumatics Systems</w:t>
      </w:r>
      <w:r>
        <w:rPr>
          <w:rFonts w:ascii="Calibri" w:hAnsi="Calibri" w:cs="Calibri"/>
          <w:b/>
          <w:bCs/>
          <w:color w:val="000000" w:themeColor="text1"/>
        </w:rPr>
        <w:t xml:space="preserve">: </w:t>
      </w:r>
      <w:r w:rsidRPr="00896804">
        <w:rPr>
          <w:rFonts w:ascii="Calibri" w:hAnsi="Calibri" w:cs="Calibri"/>
          <w:color w:val="000000" w:themeColor="text1"/>
        </w:rPr>
        <w:t>Install, maintain, and Hydraulic and Pneumatic systems</w:t>
      </w:r>
    </w:p>
    <w:p w14:paraId="3E68FCA2" w14:textId="00BC1ACB" w:rsidR="00AB3E59" w:rsidRPr="00AB3E59" w:rsidRDefault="00AB3E59" w:rsidP="001D5F6D">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44B8E5B2" w14:textId="77777777" w:rsidR="00C2565C" w:rsidRPr="00C2565C" w:rsidRDefault="00C2565C" w:rsidP="001D5F6D">
      <w:pPr>
        <w:spacing w:after="0" w:line="240" w:lineRule="auto"/>
        <w:ind w:left="720" w:hanging="720"/>
        <w:rPr>
          <w:rFonts w:ascii="Calibri" w:hAnsi="Calibri" w:cs="Calibri"/>
          <w:color w:val="0D0D0D" w:themeColor="text1" w:themeTint="F2"/>
        </w:rPr>
      </w:pPr>
      <w:r w:rsidRPr="00C2565C">
        <w:rPr>
          <w:rFonts w:ascii="Calibri" w:hAnsi="Calibri" w:cs="Calibri"/>
          <w:color w:val="0D0D0D" w:themeColor="text1" w:themeTint="F2"/>
        </w:rPr>
        <w:t>3.2.1</w:t>
      </w:r>
      <w:r w:rsidRPr="00C2565C">
        <w:rPr>
          <w:rFonts w:ascii="Calibri" w:hAnsi="Calibri" w:cs="Calibri"/>
          <w:color w:val="0D0D0D" w:themeColor="text1" w:themeTint="F2"/>
        </w:rPr>
        <w:tab/>
        <w:t>Understand and explain the fundamental principles of hydraulics and pneumatics system (e.g., Pressure, Flow, and Force)</w:t>
      </w:r>
    </w:p>
    <w:p w14:paraId="0450B2B7" w14:textId="77777777" w:rsidR="00C2565C" w:rsidRPr="00C2565C" w:rsidRDefault="00C2565C" w:rsidP="001D5F6D">
      <w:pPr>
        <w:spacing w:after="0" w:line="240" w:lineRule="auto"/>
        <w:ind w:left="720" w:hanging="720"/>
        <w:rPr>
          <w:rFonts w:ascii="Calibri" w:hAnsi="Calibri" w:cs="Calibri"/>
          <w:color w:val="0D0D0D" w:themeColor="text1" w:themeTint="F2"/>
        </w:rPr>
      </w:pPr>
      <w:r w:rsidRPr="00C2565C">
        <w:rPr>
          <w:rFonts w:ascii="Calibri" w:hAnsi="Calibri" w:cs="Calibri"/>
          <w:color w:val="0D0D0D" w:themeColor="text1" w:themeTint="F2"/>
        </w:rPr>
        <w:t>3.2.2</w:t>
      </w:r>
      <w:r w:rsidRPr="00C2565C">
        <w:rPr>
          <w:rFonts w:ascii="Calibri" w:hAnsi="Calibri" w:cs="Calibri"/>
          <w:color w:val="0D0D0D" w:themeColor="text1" w:themeTint="F2"/>
        </w:rPr>
        <w:tab/>
        <w:t>Identify the major components of hydraulics and pneumatics systems (e.g., pumps, cylinders, valves, and compressors)</w:t>
      </w:r>
    </w:p>
    <w:p w14:paraId="26E4C0D1" w14:textId="77777777" w:rsidR="00C2565C" w:rsidRPr="00C2565C" w:rsidRDefault="00C2565C" w:rsidP="001D5F6D">
      <w:pPr>
        <w:spacing w:after="0" w:line="240" w:lineRule="auto"/>
        <w:ind w:left="720" w:hanging="720"/>
        <w:rPr>
          <w:rFonts w:ascii="Calibri" w:hAnsi="Calibri" w:cs="Calibri"/>
          <w:color w:val="0D0D0D" w:themeColor="text1" w:themeTint="F2"/>
        </w:rPr>
      </w:pPr>
      <w:r w:rsidRPr="00C2565C">
        <w:rPr>
          <w:rFonts w:ascii="Calibri" w:hAnsi="Calibri" w:cs="Calibri"/>
          <w:color w:val="0D0D0D" w:themeColor="text1" w:themeTint="F2"/>
        </w:rPr>
        <w:t>3.2.3</w:t>
      </w:r>
      <w:r w:rsidRPr="00C2565C">
        <w:rPr>
          <w:rFonts w:ascii="Calibri" w:hAnsi="Calibri" w:cs="Calibri"/>
          <w:color w:val="0D0D0D" w:themeColor="text1" w:themeTint="F2"/>
        </w:rPr>
        <w:tab/>
        <w:t xml:space="preserve">Describe the properties of fluids used in hydraulics systems including viscosity, density, and compressibility. </w:t>
      </w:r>
    </w:p>
    <w:p w14:paraId="30C5DD74" w14:textId="77777777" w:rsidR="00C2565C" w:rsidRPr="00C2565C" w:rsidRDefault="00C2565C" w:rsidP="001D5F6D">
      <w:pPr>
        <w:spacing w:after="0" w:line="240" w:lineRule="auto"/>
        <w:ind w:left="720" w:hanging="720"/>
        <w:rPr>
          <w:rFonts w:ascii="Calibri" w:hAnsi="Calibri" w:cs="Calibri"/>
          <w:color w:val="0D0D0D" w:themeColor="text1" w:themeTint="F2"/>
        </w:rPr>
      </w:pPr>
      <w:r w:rsidRPr="00C2565C">
        <w:rPr>
          <w:rFonts w:ascii="Calibri" w:hAnsi="Calibri" w:cs="Calibri"/>
          <w:color w:val="0D0D0D" w:themeColor="text1" w:themeTint="F2"/>
        </w:rPr>
        <w:t>3.2.4</w:t>
      </w:r>
      <w:r w:rsidRPr="00C2565C">
        <w:rPr>
          <w:rFonts w:ascii="Calibri" w:hAnsi="Calibri" w:cs="Calibri"/>
          <w:color w:val="0D0D0D" w:themeColor="text1" w:themeTint="F2"/>
        </w:rPr>
        <w:tab/>
        <w:t xml:space="preserve">Describe the properties of gases used in pneumatic systems including viscosity, density, and compressibility. </w:t>
      </w:r>
    </w:p>
    <w:p w14:paraId="31CD8894" w14:textId="77777777" w:rsidR="00C2565C" w:rsidRPr="00C2565C" w:rsidRDefault="00C2565C" w:rsidP="001D5F6D">
      <w:pPr>
        <w:spacing w:after="0" w:line="240" w:lineRule="auto"/>
        <w:ind w:left="720" w:hanging="720"/>
        <w:rPr>
          <w:rFonts w:ascii="Calibri" w:hAnsi="Calibri" w:cs="Calibri"/>
          <w:color w:val="0D0D0D" w:themeColor="text1" w:themeTint="F2"/>
        </w:rPr>
      </w:pPr>
      <w:r w:rsidRPr="00C2565C">
        <w:rPr>
          <w:rFonts w:ascii="Calibri" w:hAnsi="Calibri" w:cs="Calibri"/>
          <w:color w:val="0D0D0D" w:themeColor="text1" w:themeTint="F2"/>
        </w:rPr>
        <w:lastRenderedPageBreak/>
        <w:t>3.2.5</w:t>
      </w:r>
      <w:r w:rsidRPr="00C2565C">
        <w:rPr>
          <w:rFonts w:ascii="Calibri" w:hAnsi="Calibri" w:cs="Calibri"/>
          <w:color w:val="0D0D0D" w:themeColor="text1" w:themeTint="F2"/>
        </w:rPr>
        <w:tab/>
        <w:t>Interpret a basic schematic of a basic hydraulic or pneumatic system identifying the components of that system within the schematic</w:t>
      </w:r>
    </w:p>
    <w:p w14:paraId="34FD5CA6"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3.2.6</w:t>
      </w:r>
      <w:r w:rsidRPr="00C2565C">
        <w:rPr>
          <w:rFonts w:ascii="Calibri" w:hAnsi="Calibri" w:cs="Calibri"/>
          <w:color w:val="0D0D0D" w:themeColor="text1" w:themeTint="F2"/>
        </w:rPr>
        <w:tab/>
        <w:t>Calculate pressures, forces, and fluid flow rates in hydraulic and pneumatic systems</w:t>
      </w:r>
    </w:p>
    <w:p w14:paraId="76D81FB2" w14:textId="05505DDB" w:rsidR="00C2565C" w:rsidRPr="00C2565C" w:rsidRDefault="00C2565C" w:rsidP="001D5F6D">
      <w:pPr>
        <w:spacing w:after="0" w:line="240" w:lineRule="auto"/>
        <w:ind w:left="720" w:hanging="720"/>
        <w:rPr>
          <w:rFonts w:ascii="Calibri" w:hAnsi="Calibri" w:cs="Calibri"/>
          <w:color w:val="0D0D0D" w:themeColor="text1" w:themeTint="F2"/>
        </w:rPr>
      </w:pPr>
      <w:r w:rsidRPr="00C2565C">
        <w:rPr>
          <w:rFonts w:ascii="Calibri" w:hAnsi="Calibri" w:cs="Calibri"/>
          <w:color w:val="0D0D0D" w:themeColor="text1" w:themeTint="F2"/>
        </w:rPr>
        <w:t>3.2.7</w:t>
      </w:r>
      <w:r w:rsidRPr="00C2565C">
        <w:rPr>
          <w:rFonts w:ascii="Calibri" w:hAnsi="Calibri" w:cs="Calibri"/>
          <w:color w:val="0D0D0D" w:themeColor="text1" w:themeTint="F2"/>
        </w:rPr>
        <w:tab/>
        <w:t xml:space="preserve">Explain the transfer of energy in </w:t>
      </w:r>
      <w:r w:rsidR="00AB3E59" w:rsidRPr="00C2565C">
        <w:rPr>
          <w:rFonts w:ascii="Calibri" w:hAnsi="Calibri" w:cs="Calibri"/>
          <w:color w:val="0D0D0D" w:themeColor="text1" w:themeTint="F2"/>
        </w:rPr>
        <w:t>hydraulic</w:t>
      </w:r>
      <w:r w:rsidRPr="00C2565C">
        <w:rPr>
          <w:rFonts w:ascii="Calibri" w:hAnsi="Calibri" w:cs="Calibri"/>
          <w:color w:val="0D0D0D" w:themeColor="text1" w:themeTint="F2"/>
        </w:rPr>
        <w:t xml:space="preserve"> and pneumatic systems, including the concepts of work, power, and efficiency.</w:t>
      </w:r>
    </w:p>
    <w:p w14:paraId="5C44F63C" w14:textId="223108C2"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3.2.8</w:t>
      </w:r>
      <w:r w:rsidRPr="00C2565C">
        <w:rPr>
          <w:rFonts w:ascii="Calibri" w:hAnsi="Calibri" w:cs="Calibri"/>
          <w:color w:val="0D0D0D" w:themeColor="text1" w:themeTint="F2"/>
        </w:rPr>
        <w:tab/>
        <w:t xml:space="preserve">Identify present applications of </w:t>
      </w:r>
      <w:r w:rsidR="00AB3E59" w:rsidRPr="00C2565C">
        <w:rPr>
          <w:rFonts w:ascii="Calibri" w:hAnsi="Calibri" w:cs="Calibri"/>
          <w:color w:val="0D0D0D" w:themeColor="text1" w:themeTint="F2"/>
        </w:rPr>
        <w:t>hydraulic</w:t>
      </w:r>
      <w:r w:rsidRPr="00C2565C">
        <w:rPr>
          <w:rFonts w:ascii="Calibri" w:hAnsi="Calibri" w:cs="Calibri"/>
          <w:color w:val="0D0D0D" w:themeColor="text1" w:themeTint="F2"/>
        </w:rPr>
        <w:t xml:space="preserve"> and pneumatic systems in industry. </w:t>
      </w:r>
    </w:p>
    <w:p w14:paraId="5CA73E53" w14:textId="3A8F3A1F" w:rsidR="00C2565C" w:rsidRPr="00C2565C" w:rsidRDefault="00C2565C" w:rsidP="001D5F6D">
      <w:pPr>
        <w:spacing w:after="0" w:line="240" w:lineRule="auto"/>
        <w:ind w:left="720" w:hanging="720"/>
        <w:rPr>
          <w:rFonts w:ascii="Calibri" w:hAnsi="Calibri" w:cs="Calibri"/>
          <w:color w:val="0D0D0D" w:themeColor="text1" w:themeTint="F2"/>
        </w:rPr>
      </w:pPr>
      <w:r w:rsidRPr="00C2565C">
        <w:rPr>
          <w:rFonts w:ascii="Calibri" w:hAnsi="Calibri" w:cs="Calibri"/>
          <w:color w:val="0D0D0D" w:themeColor="text1" w:themeTint="F2"/>
        </w:rPr>
        <w:t>3.2.9</w:t>
      </w:r>
      <w:r w:rsidRPr="00C2565C">
        <w:rPr>
          <w:rFonts w:ascii="Calibri" w:hAnsi="Calibri" w:cs="Calibri"/>
          <w:color w:val="0D0D0D" w:themeColor="text1" w:themeTint="F2"/>
        </w:rPr>
        <w:tab/>
        <w:t xml:space="preserve">Troubleshoot common issues in hydraulic and pneumatic systems (e.g., leaks, pressure drops, and </w:t>
      </w:r>
      <w:r w:rsidR="00AB3E59" w:rsidRPr="00C2565C">
        <w:rPr>
          <w:rFonts w:ascii="Calibri" w:hAnsi="Calibri" w:cs="Calibri"/>
          <w:color w:val="0D0D0D" w:themeColor="text1" w:themeTint="F2"/>
        </w:rPr>
        <w:t>component</w:t>
      </w:r>
      <w:r w:rsidRPr="00C2565C">
        <w:rPr>
          <w:rFonts w:ascii="Calibri" w:hAnsi="Calibri" w:cs="Calibri"/>
          <w:color w:val="0D0D0D" w:themeColor="text1" w:themeTint="F2"/>
        </w:rPr>
        <w:t xml:space="preserve"> failures)</w:t>
      </w:r>
    </w:p>
    <w:p w14:paraId="170EF0E3" w14:textId="77777777" w:rsidR="00C2565C" w:rsidRPr="00C2565C" w:rsidRDefault="00C2565C" w:rsidP="001D5F6D">
      <w:pPr>
        <w:spacing w:after="0" w:line="240" w:lineRule="auto"/>
        <w:ind w:left="720" w:hanging="720"/>
        <w:rPr>
          <w:rFonts w:ascii="Calibri" w:hAnsi="Calibri" w:cs="Calibri"/>
          <w:color w:val="0D0D0D" w:themeColor="text1" w:themeTint="F2"/>
        </w:rPr>
      </w:pPr>
      <w:r w:rsidRPr="00C2565C">
        <w:rPr>
          <w:rFonts w:ascii="Calibri" w:hAnsi="Calibri" w:cs="Calibri"/>
          <w:color w:val="0D0D0D" w:themeColor="text1" w:themeTint="F2"/>
        </w:rPr>
        <w:t>3.2.10</w:t>
      </w:r>
      <w:r w:rsidRPr="00C2565C">
        <w:rPr>
          <w:rFonts w:ascii="Calibri" w:hAnsi="Calibri" w:cs="Calibri"/>
          <w:color w:val="0D0D0D" w:themeColor="text1" w:themeTint="F2"/>
        </w:rPr>
        <w:tab/>
        <w:t>Select a fluid power system based on project needs (e.g., pressure, flow, temperature, dissipation, filtration, fluid, maintenance).</w:t>
      </w:r>
    </w:p>
    <w:p w14:paraId="333BFC2C"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ab/>
      </w:r>
    </w:p>
    <w:p w14:paraId="1F45F74F" w14:textId="77777777" w:rsidR="00C2565C" w:rsidRDefault="00C2565C" w:rsidP="001D5F6D">
      <w:pPr>
        <w:spacing w:after="0" w:line="240" w:lineRule="auto"/>
        <w:rPr>
          <w:rFonts w:ascii="Calibri" w:hAnsi="Calibri" w:cs="Calibri"/>
          <w:color w:val="0D0D0D" w:themeColor="text1" w:themeTint="F2"/>
        </w:rPr>
      </w:pPr>
      <w:r w:rsidRPr="001D5F6D">
        <w:rPr>
          <w:rFonts w:ascii="Calibri" w:hAnsi="Calibri" w:cs="Calibri"/>
          <w:b/>
          <w:bCs/>
          <w:color w:val="0D0D0D" w:themeColor="text1" w:themeTint="F2"/>
        </w:rPr>
        <w:t>Outcome 3.3</w:t>
      </w:r>
      <w:r w:rsidRPr="001D5F6D">
        <w:rPr>
          <w:rFonts w:ascii="Calibri" w:hAnsi="Calibri" w:cs="Calibri"/>
          <w:b/>
          <w:bCs/>
          <w:color w:val="0D0D0D" w:themeColor="text1" w:themeTint="F2"/>
        </w:rPr>
        <w:tab/>
        <w:t>Mechanical Drives Systems:</w:t>
      </w:r>
      <w:r w:rsidRPr="00C2565C">
        <w:rPr>
          <w:rFonts w:ascii="Calibri" w:hAnsi="Calibri" w:cs="Calibri"/>
          <w:color w:val="0D0D0D" w:themeColor="text1" w:themeTint="F2"/>
        </w:rPr>
        <w:t xml:space="preserve"> Install, maintain, and monitor mechanical drives systems. </w:t>
      </w:r>
    </w:p>
    <w:p w14:paraId="4FE063C9" w14:textId="44A8C6E7" w:rsidR="001D5F6D" w:rsidRPr="001D5F6D" w:rsidRDefault="001D5F6D" w:rsidP="001D5F6D">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5A2D4493"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3.3.1</w:t>
      </w:r>
      <w:r w:rsidRPr="00C2565C">
        <w:rPr>
          <w:rFonts w:ascii="Calibri" w:hAnsi="Calibri" w:cs="Calibri"/>
          <w:color w:val="0D0D0D" w:themeColor="text1" w:themeTint="F2"/>
        </w:rPr>
        <w:tab/>
        <w:t>Compare types of gears, couplings, belts and chains and describe their uses.</w:t>
      </w:r>
    </w:p>
    <w:p w14:paraId="15ACA20F"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3.3.2</w:t>
      </w:r>
      <w:r w:rsidRPr="00C2565C">
        <w:rPr>
          <w:rFonts w:ascii="Calibri" w:hAnsi="Calibri" w:cs="Calibri"/>
          <w:color w:val="0D0D0D" w:themeColor="text1" w:themeTint="F2"/>
        </w:rPr>
        <w:tab/>
        <w:t>Perform shaft alignment on rotating equipment.</w:t>
      </w:r>
    </w:p>
    <w:p w14:paraId="1AD1C715"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3.3.3</w:t>
      </w:r>
      <w:r w:rsidRPr="00C2565C">
        <w:rPr>
          <w:rFonts w:ascii="Calibri" w:hAnsi="Calibri" w:cs="Calibri"/>
          <w:color w:val="0D0D0D" w:themeColor="text1" w:themeTint="F2"/>
        </w:rPr>
        <w:tab/>
        <w:t>Select bearings for specific applications.</w:t>
      </w:r>
    </w:p>
    <w:p w14:paraId="7CCF3BDB"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3.3.4</w:t>
      </w:r>
      <w:r w:rsidRPr="00C2565C">
        <w:rPr>
          <w:rFonts w:ascii="Calibri" w:hAnsi="Calibri" w:cs="Calibri"/>
          <w:color w:val="0D0D0D" w:themeColor="text1" w:themeTint="F2"/>
        </w:rPr>
        <w:tab/>
        <w:t xml:space="preserve">Calculate or obtain speed and torque ratios for belt and chain drives </w:t>
      </w:r>
      <w:proofErr w:type="gramStart"/>
      <w:r w:rsidRPr="00C2565C">
        <w:rPr>
          <w:rFonts w:ascii="Calibri" w:hAnsi="Calibri" w:cs="Calibri"/>
          <w:color w:val="0D0D0D" w:themeColor="text1" w:themeTint="F2"/>
        </w:rPr>
        <w:t>per</w:t>
      </w:r>
      <w:proofErr w:type="gramEnd"/>
      <w:r w:rsidRPr="00C2565C">
        <w:rPr>
          <w:rFonts w:ascii="Calibri" w:hAnsi="Calibri" w:cs="Calibri"/>
          <w:color w:val="0D0D0D" w:themeColor="text1" w:themeTint="F2"/>
        </w:rPr>
        <w:t xml:space="preserve"> design specifications.</w:t>
      </w:r>
    </w:p>
    <w:p w14:paraId="3538287C"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3.3.5</w:t>
      </w:r>
      <w:r w:rsidRPr="00C2565C">
        <w:rPr>
          <w:rFonts w:ascii="Calibri" w:hAnsi="Calibri" w:cs="Calibri"/>
          <w:color w:val="0D0D0D" w:themeColor="text1" w:themeTint="F2"/>
        </w:rPr>
        <w:tab/>
        <w:t>Install and align power transmissions systems.</w:t>
      </w:r>
    </w:p>
    <w:p w14:paraId="4675F47D"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3.3.6</w:t>
      </w:r>
      <w:r w:rsidRPr="00C2565C">
        <w:rPr>
          <w:rFonts w:ascii="Calibri" w:hAnsi="Calibri" w:cs="Calibri"/>
          <w:color w:val="0D0D0D" w:themeColor="text1" w:themeTint="F2"/>
        </w:rPr>
        <w:tab/>
        <w:t>Perform power transmissions systems maintenance.</w:t>
      </w:r>
    </w:p>
    <w:p w14:paraId="36313847"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3.3.7</w:t>
      </w:r>
      <w:r w:rsidRPr="00C2565C">
        <w:rPr>
          <w:rFonts w:ascii="Calibri" w:hAnsi="Calibri" w:cs="Calibri"/>
          <w:color w:val="0D0D0D" w:themeColor="text1" w:themeTint="F2"/>
        </w:rPr>
        <w:tab/>
        <w:t>Monitor power transmissions systems.</w:t>
      </w:r>
    </w:p>
    <w:p w14:paraId="1948BF9B"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3.3.8</w:t>
      </w:r>
      <w:r w:rsidRPr="00C2565C">
        <w:rPr>
          <w:rFonts w:ascii="Calibri" w:hAnsi="Calibri" w:cs="Calibri"/>
          <w:color w:val="0D0D0D" w:themeColor="text1" w:themeTint="F2"/>
        </w:rPr>
        <w:tab/>
        <w:t>Troubleshoots for power transmission systems problems and inefficiencies.</w:t>
      </w:r>
    </w:p>
    <w:p w14:paraId="16EB5F8C"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ab/>
      </w:r>
    </w:p>
    <w:p w14:paraId="5EBD4736" w14:textId="77777777" w:rsidR="00C2565C" w:rsidRDefault="00C2565C" w:rsidP="001D5F6D">
      <w:pPr>
        <w:spacing w:after="0" w:line="240" w:lineRule="auto"/>
        <w:rPr>
          <w:rFonts w:ascii="Calibri" w:hAnsi="Calibri" w:cs="Calibri"/>
          <w:color w:val="0D0D0D" w:themeColor="text1" w:themeTint="F2"/>
        </w:rPr>
      </w:pPr>
      <w:r w:rsidRPr="001D5F6D">
        <w:rPr>
          <w:rFonts w:ascii="Calibri" w:hAnsi="Calibri" w:cs="Calibri"/>
          <w:b/>
          <w:bCs/>
          <w:color w:val="0D0D0D" w:themeColor="text1" w:themeTint="F2"/>
        </w:rPr>
        <w:t>Outcome 3.4</w:t>
      </w:r>
      <w:r w:rsidRPr="001D5F6D">
        <w:rPr>
          <w:rFonts w:ascii="Calibri" w:hAnsi="Calibri" w:cs="Calibri"/>
          <w:b/>
          <w:bCs/>
          <w:color w:val="0D0D0D" w:themeColor="text1" w:themeTint="F2"/>
        </w:rPr>
        <w:tab/>
        <w:t>Pumping Systems:</w:t>
      </w:r>
      <w:r w:rsidRPr="00C2565C">
        <w:rPr>
          <w:rFonts w:ascii="Calibri" w:hAnsi="Calibri" w:cs="Calibri"/>
          <w:color w:val="0D0D0D" w:themeColor="text1" w:themeTint="F2"/>
        </w:rPr>
        <w:t xml:space="preserve"> Install, maintain, and troubleshoot pumps and pumping systems. </w:t>
      </w:r>
    </w:p>
    <w:p w14:paraId="4521E95C" w14:textId="7BB6D935" w:rsidR="001D5F6D" w:rsidRPr="001D5F6D" w:rsidRDefault="001D5F6D" w:rsidP="001D5F6D">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1E61DC27"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3.4.1</w:t>
      </w:r>
      <w:r w:rsidRPr="00C2565C">
        <w:rPr>
          <w:rFonts w:ascii="Calibri" w:hAnsi="Calibri" w:cs="Calibri"/>
          <w:color w:val="0D0D0D" w:themeColor="text1" w:themeTint="F2"/>
        </w:rPr>
        <w:tab/>
        <w:t>Understand and explain the fundamental principles of pumps and pumping systems.</w:t>
      </w:r>
    </w:p>
    <w:p w14:paraId="2B478F79"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3.4.2</w:t>
      </w:r>
      <w:r w:rsidRPr="00C2565C">
        <w:rPr>
          <w:rFonts w:ascii="Calibri" w:hAnsi="Calibri" w:cs="Calibri"/>
          <w:color w:val="0D0D0D" w:themeColor="text1" w:themeTint="F2"/>
        </w:rPr>
        <w:tab/>
        <w:t>Identify the major components of pumps and pumping systems.</w:t>
      </w:r>
    </w:p>
    <w:p w14:paraId="7357DD7C" w14:textId="13B2DA5C" w:rsidR="00C2565C" w:rsidRPr="00C2565C" w:rsidRDefault="00C2565C" w:rsidP="001D5F6D">
      <w:pPr>
        <w:spacing w:after="0" w:line="240" w:lineRule="auto"/>
        <w:ind w:left="720" w:hanging="720"/>
        <w:rPr>
          <w:rFonts w:ascii="Calibri" w:hAnsi="Calibri" w:cs="Calibri"/>
          <w:color w:val="0D0D0D" w:themeColor="text1" w:themeTint="F2"/>
        </w:rPr>
      </w:pPr>
      <w:r w:rsidRPr="00C2565C">
        <w:rPr>
          <w:rFonts w:ascii="Calibri" w:hAnsi="Calibri" w:cs="Calibri"/>
          <w:color w:val="0D0D0D" w:themeColor="text1" w:themeTint="F2"/>
        </w:rPr>
        <w:t>3.4.3</w:t>
      </w:r>
      <w:r w:rsidRPr="00C2565C">
        <w:rPr>
          <w:rFonts w:ascii="Calibri" w:hAnsi="Calibri" w:cs="Calibri"/>
          <w:color w:val="0D0D0D" w:themeColor="text1" w:themeTint="F2"/>
        </w:rPr>
        <w:tab/>
        <w:t xml:space="preserve">Interpret a basic schematic of a pumping system identifying the </w:t>
      </w:r>
      <w:r w:rsidR="001D5F6D" w:rsidRPr="00C2565C">
        <w:rPr>
          <w:rFonts w:ascii="Calibri" w:hAnsi="Calibri" w:cs="Calibri"/>
          <w:color w:val="0D0D0D" w:themeColor="text1" w:themeTint="F2"/>
        </w:rPr>
        <w:t>components</w:t>
      </w:r>
      <w:r w:rsidRPr="00C2565C">
        <w:rPr>
          <w:rFonts w:ascii="Calibri" w:hAnsi="Calibri" w:cs="Calibri"/>
          <w:color w:val="0D0D0D" w:themeColor="text1" w:themeTint="F2"/>
        </w:rPr>
        <w:t xml:space="preserve"> of that system within the schematic</w:t>
      </w:r>
    </w:p>
    <w:p w14:paraId="0CD8D7A9"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3.4.4</w:t>
      </w:r>
      <w:r w:rsidRPr="00C2565C">
        <w:rPr>
          <w:rFonts w:ascii="Calibri" w:hAnsi="Calibri" w:cs="Calibri"/>
          <w:color w:val="0D0D0D" w:themeColor="text1" w:themeTint="F2"/>
        </w:rPr>
        <w:tab/>
        <w:t>Interpret pump curves.</w:t>
      </w:r>
    </w:p>
    <w:p w14:paraId="75D61A60"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3.4.5</w:t>
      </w:r>
      <w:r w:rsidRPr="00C2565C">
        <w:rPr>
          <w:rFonts w:ascii="Calibri" w:hAnsi="Calibri" w:cs="Calibri"/>
          <w:color w:val="0D0D0D" w:themeColor="text1" w:themeTint="F2"/>
        </w:rPr>
        <w:tab/>
        <w:t>Calculate flow, head/pressure and efficiency.</w:t>
      </w:r>
    </w:p>
    <w:p w14:paraId="31BEC69E"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3.4.6</w:t>
      </w:r>
      <w:r w:rsidRPr="00C2565C">
        <w:rPr>
          <w:rFonts w:ascii="Calibri" w:hAnsi="Calibri" w:cs="Calibri"/>
          <w:color w:val="0D0D0D" w:themeColor="text1" w:themeTint="F2"/>
        </w:rPr>
        <w:tab/>
        <w:t>Compare types of positive and non-positive displacement pumps and their respective functions.</w:t>
      </w:r>
    </w:p>
    <w:p w14:paraId="7ED66B0B"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3.4.7</w:t>
      </w:r>
      <w:r w:rsidRPr="00C2565C">
        <w:rPr>
          <w:rFonts w:ascii="Calibri" w:hAnsi="Calibri" w:cs="Calibri"/>
          <w:color w:val="0D0D0D" w:themeColor="text1" w:themeTint="F2"/>
        </w:rPr>
        <w:tab/>
        <w:t>Align precision and non-precision couplings.</w:t>
      </w:r>
    </w:p>
    <w:p w14:paraId="02D5886D" w14:textId="77777777" w:rsidR="00C2565C" w:rsidRPr="00C2565C"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3.4.8</w:t>
      </w:r>
      <w:r w:rsidRPr="00C2565C">
        <w:rPr>
          <w:rFonts w:ascii="Calibri" w:hAnsi="Calibri" w:cs="Calibri"/>
          <w:color w:val="0D0D0D" w:themeColor="text1" w:themeTint="F2"/>
        </w:rPr>
        <w:tab/>
        <w:t>Disassemble and assemble pumping stations.</w:t>
      </w:r>
    </w:p>
    <w:p w14:paraId="7D8C5FB8" w14:textId="54DF61C9" w:rsidR="00361775" w:rsidRDefault="00C2565C" w:rsidP="001D5F6D">
      <w:pPr>
        <w:spacing w:after="0" w:line="240" w:lineRule="auto"/>
        <w:rPr>
          <w:rFonts w:ascii="Calibri" w:hAnsi="Calibri" w:cs="Calibri"/>
          <w:color w:val="0D0D0D" w:themeColor="text1" w:themeTint="F2"/>
        </w:rPr>
      </w:pPr>
      <w:r w:rsidRPr="00C2565C">
        <w:rPr>
          <w:rFonts w:ascii="Calibri" w:hAnsi="Calibri" w:cs="Calibri"/>
          <w:color w:val="0D0D0D" w:themeColor="text1" w:themeTint="F2"/>
        </w:rPr>
        <w:t>3.4.9</w:t>
      </w:r>
      <w:r w:rsidRPr="00C2565C">
        <w:rPr>
          <w:rFonts w:ascii="Calibri" w:hAnsi="Calibri" w:cs="Calibri"/>
          <w:color w:val="0D0D0D" w:themeColor="text1" w:themeTint="F2"/>
        </w:rPr>
        <w:tab/>
        <w:t>Troubleshoot pump system failure conditions (e.g., cavitation).</w:t>
      </w:r>
    </w:p>
    <w:p w14:paraId="50C98982" w14:textId="77777777" w:rsidR="000D08FA" w:rsidRDefault="000D08FA" w:rsidP="001D5F6D">
      <w:pPr>
        <w:spacing w:after="0" w:line="240" w:lineRule="auto"/>
        <w:rPr>
          <w:rFonts w:ascii="Calibri" w:hAnsi="Calibri" w:cs="Calibri"/>
          <w:color w:val="0D0D0D" w:themeColor="text1" w:themeTint="F2"/>
        </w:rPr>
      </w:pPr>
    </w:p>
    <w:p w14:paraId="63306348" w14:textId="77777777" w:rsidR="000D08FA" w:rsidRPr="000D08FA" w:rsidRDefault="000D08FA" w:rsidP="000D08FA">
      <w:pPr>
        <w:spacing w:after="0" w:line="240" w:lineRule="auto"/>
        <w:rPr>
          <w:rFonts w:ascii="Calibri" w:hAnsi="Calibri" w:cs="Calibri"/>
          <w:b/>
          <w:bCs/>
          <w:color w:val="0D0D0D" w:themeColor="text1" w:themeTint="F2"/>
        </w:rPr>
      </w:pPr>
      <w:r w:rsidRPr="000D08FA">
        <w:rPr>
          <w:rFonts w:ascii="Calibri" w:hAnsi="Calibri" w:cs="Calibri"/>
          <w:b/>
          <w:bCs/>
          <w:color w:val="0D0D0D" w:themeColor="text1" w:themeTint="F2"/>
        </w:rPr>
        <w:t xml:space="preserve">Strand 5. </w:t>
      </w:r>
      <w:r w:rsidRPr="000D08FA">
        <w:rPr>
          <w:rFonts w:ascii="Calibri" w:hAnsi="Calibri" w:cs="Calibri"/>
          <w:b/>
          <w:bCs/>
          <w:color w:val="0D0D0D" w:themeColor="text1" w:themeTint="F2"/>
        </w:rPr>
        <w:tab/>
        <w:t>Design and Development</w:t>
      </w:r>
    </w:p>
    <w:p w14:paraId="525DA6C2" w14:textId="1D056937" w:rsidR="000D08FA" w:rsidRPr="000D08FA" w:rsidRDefault="000D08FA" w:rsidP="000D08FA">
      <w:pPr>
        <w:spacing w:after="0" w:line="240" w:lineRule="auto"/>
        <w:rPr>
          <w:rFonts w:ascii="Calibri" w:hAnsi="Calibri" w:cs="Calibri"/>
          <w:color w:val="0D0D0D" w:themeColor="text1" w:themeTint="F2"/>
        </w:rPr>
      </w:pPr>
      <w:r w:rsidRPr="000D08FA">
        <w:rPr>
          <w:rFonts w:ascii="Calibri" w:hAnsi="Calibri" w:cs="Calibri"/>
          <w:color w:val="0D0D0D" w:themeColor="text1" w:themeTint="F2"/>
        </w:rPr>
        <w:tab/>
      </w:r>
      <w:r>
        <w:rPr>
          <w:rFonts w:ascii="Calibri" w:hAnsi="Calibri" w:cs="Calibri"/>
          <w:color w:val="0D0D0D" w:themeColor="text1" w:themeTint="F2"/>
        </w:rPr>
        <w:tab/>
      </w:r>
      <w:r w:rsidRPr="000D08FA">
        <w:rPr>
          <w:rFonts w:ascii="Calibri" w:hAnsi="Calibri" w:cs="Calibri"/>
          <w:color w:val="0D0D0D" w:themeColor="text1" w:themeTint="F2"/>
        </w:rPr>
        <w:t xml:space="preserve">Learners apply principles of design and development related to the design process, </w:t>
      </w:r>
    </w:p>
    <w:p w14:paraId="6DD34600" w14:textId="77777777" w:rsidR="000D08FA" w:rsidRPr="000D08FA" w:rsidRDefault="000D08FA" w:rsidP="000D08FA">
      <w:pPr>
        <w:spacing w:after="0" w:line="240" w:lineRule="auto"/>
        <w:rPr>
          <w:rFonts w:ascii="Calibri" w:hAnsi="Calibri" w:cs="Calibri"/>
          <w:color w:val="0D0D0D" w:themeColor="text1" w:themeTint="F2"/>
        </w:rPr>
      </w:pPr>
      <w:r w:rsidRPr="000D08FA">
        <w:rPr>
          <w:rFonts w:ascii="Calibri" w:hAnsi="Calibri" w:cs="Calibri"/>
          <w:color w:val="0D0D0D" w:themeColor="text1" w:themeTint="F2"/>
        </w:rPr>
        <w:tab/>
      </w:r>
      <w:r w:rsidRPr="000D08FA">
        <w:rPr>
          <w:rFonts w:ascii="Calibri" w:hAnsi="Calibri" w:cs="Calibri"/>
          <w:color w:val="0D0D0D" w:themeColor="text1" w:themeTint="F2"/>
        </w:rPr>
        <w:tab/>
        <w:t xml:space="preserve">sketching and visualization, modeling, drafting, materials and production and process </w:t>
      </w:r>
    </w:p>
    <w:p w14:paraId="314F558A" w14:textId="5D3172EC" w:rsidR="000D08FA" w:rsidRDefault="000D08FA" w:rsidP="000D08FA">
      <w:pPr>
        <w:spacing w:after="0" w:line="240" w:lineRule="auto"/>
        <w:rPr>
          <w:rFonts w:ascii="Calibri" w:hAnsi="Calibri" w:cs="Calibri"/>
          <w:color w:val="0D0D0D" w:themeColor="text1" w:themeTint="F2"/>
        </w:rPr>
      </w:pPr>
      <w:r w:rsidRPr="000D08FA">
        <w:rPr>
          <w:rFonts w:ascii="Calibri" w:hAnsi="Calibri" w:cs="Calibri"/>
          <w:color w:val="0D0D0D" w:themeColor="text1" w:themeTint="F2"/>
        </w:rPr>
        <w:tab/>
      </w:r>
      <w:r w:rsidRPr="000D08FA">
        <w:rPr>
          <w:rFonts w:ascii="Calibri" w:hAnsi="Calibri" w:cs="Calibri"/>
          <w:color w:val="0D0D0D" w:themeColor="text1" w:themeTint="F2"/>
        </w:rPr>
        <w:tab/>
        <w:t>design.</w:t>
      </w:r>
    </w:p>
    <w:p w14:paraId="7DCEB808" w14:textId="77777777" w:rsidR="002D6523" w:rsidRDefault="002D6523" w:rsidP="000D08FA">
      <w:pPr>
        <w:spacing w:after="0" w:line="240" w:lineRule="auto"/>
        <w:rPr>
          <w:rFonts w:ascii="Calibri" w:hAnsi="Calibri" w:cs="Calibri"/>
          <w:color w:val="0D0D0D" w:themeColor="text1" w:themeTint="F2"/>
        </w:rPr>
      </w:pPr>
    </w:p>
    <w:p w14:paraId="6C90E419" w14:textId="77777777" w:rsidR="00C3007C" w:rsidRDefault="00C3007C" w:rsidP="00C3007C">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6477B00C" w14:textId="265D1DE6" w:rsidR="002D6523" w:rsidRPr="002D6523" w:rsidRDefault="002D6523" w:rsidP="002D6523">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02AFFF01" w14:textId="77777777" w:rsidR="002D6523" w:rsidRPr="002D6523" w:rsidRDefault="002D6523" w:rsidP="002D6523">
      <w:pPr>
        <w:spacing w:after="0" w:line="240" w:lineRule="auto"/>
        <w:rPr>
          <w:rFonts w:ascii="Calibri" w:hAnsi="Calibri" w:cs="Calibri"/>
          <w:color w:val="0D0D0D" w:themeColor="text1" w:themeTint="F2"/>
        </w:rPr>
      </w:pPr>
      <w:r w:rsidRPr="002D6523">
        <w:rPr>
          <w:rFonts w:ascii="Calibri" w:hAnsi="Calibri" w:cs="Calibri"/>
          <w:color w:val="0D0D0D" w:themeColor="text1" w:themeTint="F2"/>
        </w:rPr>
        <w:t>5.7.1</w:t>
      </w:r>
      <w:r w:rsidRPr="002D6523">
        <w:rPr>
          <w:rFonts w:ascii="Calibri" w:hAnsi="Calibri" w:cs="Calibri"/>
          <w:color w:val="0D0D0D" w:themeColor="text1" w:themeTint="F2"/>
        </w:rPr>
        <w:tab/>
        <w:t>Identify and interpret standard symbols used in blueprints.</w:t>
      </w:r>
    </w:p>
    <w:p w14:paraId="34D68827" w14:textId="77777777" w:rsidR="002D6523" w:rsidRPr="002D6523" w:rsidRDefault="002D6523" w:rsidP="002D6523">
      <w:pPr>
        <w:spacing w:after="0" w:line="240" w:lineRule="auto"/>
        <w:rPr>
          <w:rFonts w:ascii="Calibri" w:hAnsi="Calibri" w:cs="Calibri"/>
          <w:color w:val="0D0D0D" w:themeColor="text1" w:themeTint="F2"/>
        </w:rPr>
      </w:pPr>
      <w:r w:rsidRPr="002D6523">
        <w:rPr>
          <w:rFonts w:ascii="Calibri" w:hAnsi="Calibri" w:cs="Calibri"/>
          <w:color w:val="0D0D0D" w:themeColor="text1" w:themeTint="F2"/>
        </w:rPr>
        <w:t>5.7.2</w:t>
      </w:r>
      <w:r w:rsidRPr="002D6523">
        <w:rPr>
          <w:rFonts w:ascii="Calibri" w:hAnsi="Calibri" w:cs="Calibri"/>
          <w:color w:val="0D0D0D" w:themeColor="text1" w:themeTint="F2"/>
        </w:rPr>
        <w:tab/>
        <w:t>Demonstrate the ability to read and convert measurements from scaled drawings.</w:t>
      </w:r>
    </w:p>
    <w:p w14:paraId="25322241" w14:textId="77777777" w:rsidR="002D6523" w:rsidRPr="002D6523" w:rsidRDefault="002D6523" w:rsidP="002D6523">
      <w:pPr>
        <w:spacing w:after="0" w:line="240" w:lineRule="auto"/>
        <w:rPr>
          <w:rFonts w:ascii="Calibri" w:hAnsi="Calibri" w:cs="Calibri"/>
          <w:color w:val="0D0D0D" w:themeColor="text1" w:themeTint="F2"/>
        </w:rPr>
      </w:pPr>
      <w:r w:rsidRPr="002D6523">
        <w:rPr>
          <w:rFonts w:ascii="Calibri" w:hAnsi="Calibri" w:cs="Calibri"/>
          <w:color w:val="0D0D0D" w:themeColor="text1" w:themeTint="F2"/>
        </w:rPr>
        <w:lastRenderedPageBreak/>
        <w:t>5.7.3</w:t>
      </w:r>
      <w:r w:rsidRPr="002D6523">
        <w:rPr>
          <w:rFonts w:ascii="Calibri" w:hAnsi="Calibri" w:cs="Calibri"/>
          <w:color w:val="0D0D0D" w:themeColor="text1" w:themeTint="F2"/>
        </w:rPr>
        <w:tab/>
        <w:t>Differentiate between various line types (e.g., solid, dashed) and their meanings in a blueprint.</w:t>
      </w:r>
    </w:p>
    <w:p w14:paraId="0F58D92E" w14:textId="77777777" w:rsidR="002D6523" w:rsidRPr="002D6523" w:rsidRDefault="002D6523" w:rsidP="002D6523">
      <w:pPr>
        <w:spacing w:after="0" w:line="240" w:lineRule="auto"/>
        <w:rPr>
          <w:rFonts w:ascii="Calibri" w:hAnsi="Calibri" w:cs="Calibri"/>
          <w:color w:val="0D0D0D" w:themeColor="text1" w:themeTint="F2"/>
        </w:rPr>
      </w:pPr>
      <w:r w:rsidRPr="002D6523">
        <w:rPr>
          <w:rFonts w:ascii="Calibri" w:hAnsi="Calibri" w:cs="Calibri"/>
          <w:color w:val="0D0D0D" w:themeColor="text1" w:themeTint="F2"/>
        </w:rPr>
        <w:t>5.7.4</w:t>
      </w:r>
      <w:r w:rsidRPr="002D6523">
        <w:rPr>
          <w:rFonts w:ascii="Calibri" w:hAnsi="Calibri" w:cs="Calibri"/>
          <w:color w:val="0D0D0D" w:themeColor="text1" w:themeTint="F2"/>
        </w:rPr>
        <w:tab/>
        <w:t>Analyze and interpret dimensions, tolerances, and annotations effectively.</w:t>
      </w:r>
    </w:p>
    <w:p w14:paraId="5E906AB6" w14:textId="77777777" w:rsidR="002D6523" w:rsidRPr="002D6523" w:rsidRDefault="002D6523" w:rsidP="002D6523">
      <w:pPr>
        <w:spacing w:after="0" w:line="240" w:lineRule="auto"/>
        <w:rPr>
          <w:rFonts w:ascii="Calibri" w:hAnsi="Calibri" w:cs="Calibri"/>
          <w:color w:val="0D0D0D" w:themeColor="text1" w:themeTint="F2"/>
        </w:rPr>
      </w:pPr>
      <w:r w:rsidRPr="002D6523">
        <w:rPr>
          <w:rFonts w:ascii="Calibri" w:hAnsi="Calibri" w:cs="Calibri"/>
          <w:color w:val="0D0D0D" w:themeColor="text1" w:themeTint="F2"/>
        </w:rPr>
        <w:t>5.7.5</w:t>
      </w:r>
      <w:r w:rsidRPr="002D6523">
        <w:rPr>
          <w:rFonts w:ascii="Calibri" w:hAnsi="Calibri" w:cs="Calibri"/>
          <w:color w:val="0D0D0D" w:themeColor="text1" w:themeTint="F2"/>
        </w:rPr>
        <w:tab/>
        <w:t>Utilize reference notes and legends to clarify details and specifications in blueprints.</w:t>
      </w:r>
    </w:p>
    <w:p w14:paraId="560686D8" w14:textId="77777777" w:rsidR="002D6523" w:rsidRPr="002D6523" w:rsidRDefault="002D6523" w:rsidP="002D6523">
      <w:pPr>
        <w:spacing w:after="0" w:line="240" w:lineRule="auto"/>
        <w:rPr>
          <w:rFonts w:ascii="Calibri" w:hAnsi="Calibri" w:cs="Calibri"/>
          <w:color w:val="0D0D0D" w:themeColor="text1" w:themeTint="F2"/>
        </w:rPr>
      </w:pPr>
      <w:r w:rsidRPr="002D6523">
        <w:rPr>
          <w:rFonts w:ascii="Calibri" w:hAnsi="Calibri" w:cs="Calibri"/>
          <w:color w:val="0D0D0D" w:themeColor="text1" w:themeTint="F2"/>
        </w:rPr>
        <w:tab/>
      </w:r>
    </w:p>
    <w:p w14:paraId="395D12C0" w14:textId="77777777" w:rsidR="00CF7A9E" w:rsidRDefault="00CF7A9E" w:rsidP="00CF7A9E">
      <w:pPr>
        <w:spacing w:after="0" w:line="240" w:lineRule="auto"/>
        <w:ind w:left="1440" w:hanging="1440"/>
        <w:rPr>
          <w:rFonts w:ascii="Calibri" w:hAnsi="Calibri" w:cs="Calibri"/>
          <w:color w:val="0D0D0D" w:themeColor="text1" w:themeTint="F2"/>
        </w:rPr>
      </w:pPr>
      <w:r w:rsidRPr="00332F17">
        <w:rPr>
          <w:rFonts w:ascii="Calibri" w:hAnsi="Calibri" w:cs="Calibri"/>
          <w:b/>
          <w:bCs/>
          <w:color w:val="0D0D0D" w:themeColor="text1" w:themeTint="F2"/>
        </w:rPr>
        <w:t>Outcome 5.8</w:t>
      </w:r>
      <w:r w:rsidRPr="00332F17">
        <w:rPr>
          <w:rFonts w:ascii="Calibri" w:hAnsi="Calibri" w:cs="Calibri"/>
          <w:b/>
          <w:bCs/>
          <w:color w:val="0D0D0D" w:themeColor="text1" w:themeTint="F2"/>
        </w:rPr>
        <w:tab/>
        <w:t>Schematic Interpretation</w:t>
      </w:r>
      <w:r>
        <w:rPr>
          <w:rFonts w:ascii="Calibri" w:hAnsi="Calibri" w:cs="Calibri"/>
          <w:b/>
          <w:bCs/>
          <w:color w:val="0D0D0D" w:themeColor="text1" w:themeTint="F2"/>
        </w:rPr>
        <w:t>:</w:t>
      </w:r>
      <w:r>
        <w:rPr>
          <w:rFonts w:ascii="Calibri" w:hAnsi="Calibri" w:cs="Calibri"/>
          <w:color w:val="0D0D0D" w:themeColor="text1" w:themeTint="F2"/>
        </w:rPr>
        <w:t xml:space="preserve"> </w:t>
      </w:r>
      <w:r w:rsidRPr="00B07DB4">
        <w:rPr>
          <w:rFonts w:ascii="Calibri" w:hAnsi="Calibri" w:cs="Calibri"/>
          <w:color w:val="0D0D0D" w:themeColor="text1" w:themeTint="F2"/>
        </w:rPr>
        <w:t>Read, interpret, and utilize schematics to produce accurate products.</w:t>
      </w:r>
    </w:p>
    <w:p w14:paraId="01E4D35D" w14:textId="484CA8D0" w:rsidR="002D6523" w:rsidRPr="002D6523" w:rsidRDefault="002D6523" w:rsidP="002D6523">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0AB1AA88" w14:textId="77777777" w:rsidR="002D6523" w:rsidRPr="002D6523" w:rsidRDefault="002D6523" w:rsidP="002D6523">
      <w:pPr>
        <w:spacing w:after="0" w:line="240" w:lineRule="auto"/>
        <w:rPr>
          <w:rFonts w:ascii="Calibri" w:hAnsi="Calibri" w:cs="Calibri"/>
          <w:color w:val="0D0D0D" w:themeColor="text1" w:themeTint="F2"/>
        </w:rPr>
      </w:pPr>
      <w:r w:rsidRPr="002D6523">
        <w:rPr>
          <w:rFonts w:ascii="Calibri" w:hAnsi="Calibri" w:cs="Calibri"/>
          <w:color w:val="0D0D0D" w:themeColor="text1" w:themeTint="F2"/>
        </w:rPr>
        <w:t>5.8.1</w:t>
      </w:r>
      <w:r w:rsidRPr="002D6523">
        <w:rPr>
          <w:rFonts w:ascii="Calibri" w:hAnsi="Calibri" w:cs="Calibri"/>
          <w:color w:val="0D0D0D" w:themeColor="text1" w:themeTint="F2"/>
        </w:rPr>
        <w:tab/>
        <w:t>Identify and interpret standard symbols used in schematics.</w:t>
      </w:r>
    </w:p>
    <w:p w14:paraId="5CE7ECD6" w14:textId="77777777" w:rsidR="002D6523" w:rsidRPr="002D6523" w:rsidRDefault="002D6523" w:rsidP="002D6523">
      <w:pPr>
        <w:spacing w:after="0" w:line="240" w:lineRule="auto"/>
        <w:rPr>
          <w:rFonts w:ascii="Calibri" w:hAnsi="Calibri" w:cs="Calibri"/>
          <w:color w:val="0D0D0D" w:themeColor="text1" w:themeTint="F2"/>
        </w:rPr>
      </w:pPr>
      <w:r w:rsidRPr="002D6523">
        <w:rPr>
          <w:rFonts w:ascii="Calibri" w:hAnsi="Calibri" w:cs="Calibri"/>
          <w:color w:val="0D0D0D" w:themeColor="text1" w:themeTint="F2"/>
        </w:rPr>
        <w:t>5.8.2</w:t>
      </w:r>
      <w:r w:rsidRPr="002D6523">
        <w:rPr>
          <w:rFonts w:ascii="Calibri" w:hAnsi="Calibri" w:cs="Calibri"/>
          <w:color w:val="0D0D0D" w:themeColor="text1" w:themeTint="F2"/>
        </w:rPr>
        <w:tab/>
        <w:t>Recognize and label key components and systems within a schematic</w:t>
      </w:r>
    </w:p>
    <w:p w14:paraId="4875A7E1" w14:textId="77777777" w:rsidR="002D6523" w:rsidRPr="002D6523" w:rsidRDefault="002D6523" w:rsidP="002D6523">
      <w:pPr>
        <w:spacing w:after="0" w:line="240" w:lineRule="auto"/>
        <w:rPr>
          <w:rFonts w:ascii="Calibri" w:hAnsi="Calibri" w:cs="Calibri"/>
          <w:color w:val="0D0D0D" w:themeColor="text1" w:themeTint="F2"/>
        </w:rPr>
      </w:pPr>
      <w:r w:rsidRPr="002D6523">
        <w:rPr>
          <w:rFonts w:ascii="Calibri" w:hAnsi="Calibri" w:cs="Calibri"/>
          <w:color w:val="0D0D0D" w:themeColor="text1" w:themeTint="F2"/>
        </w:rPr>
        <w:t>5.8.3</w:t>
      </w:r>
      <w:r w:rsidRPr="002D6523">
        <w:rPr>
          <w:rFonts w:ascii="Calibri" w:hAnsi="Calibri" w:cs="Calibri"/>
          <w:color w:val="0D0D0D" w:themeColor="text1" w:themeTint="F2"/>
        </w:rPr>
        <w:tab/>
        <w:t>Trace the flow of systems of schematic diagrams.</w:t>
      </w:r>
    </w:p>
    <w:p w14:paraId="64B65048" w14:textId="77777777" w:rsidR="002D6523" w:rsidRPr="002D6523" w:rsidRDefault="002D6523" w:rsidP="002D6523">
      <w:pPr>
        <w:spacing w:after="0" w:line="240" w:lineRule="auto"/>
        <w:rPr>
          <w:rFonts w:ascii="Calibri" w:hAnsi="Calibri" w:cs="Calibri"/>
          <w:color w:val="0D0D0D" w:themeColor="text1" w:themeTint="F2"/>
        </w:rPr>
      </w:pPr>
      <w:r w:rsidRPr="002D6523">
        <w:rPr>
          <w:rFonts w:ascii="Calibri" w:hAnsi="Calibri" w:cs="Calibri"/>
          <w:color w:val="0D0D0D" w:themeColor="text1" w:themeTint="F2"/>
        </w:rPr>
        <w:t>5.8.4</w:t>
      </w:r>
      <w:r w:rsidRPr="002D6523">
        <w:rPr>
          <w:rFonts w:ascii="Calibri" w:hAnsi="Calibri" w:cs="Calibri"/>
          <w:color w:val="0D0D0D" w:themeColor="text1" w:themeTint="F2"/>
        </w:rPr>
        <w:tab/>
        <w:t>Utilize reference notes and legends to clarify details and specifications of schematics.</w:t>
      </w:r>
    </w:p>
    <w:p w14:paraId="36DE0F56" w14:textId="6E726FD1" w:rsidR="002D6523" w:rsidRDefault="002D6523" w:rsidP="002D6523">
      <w:pPr>
        <w:spacing w:after="0" w:line="240" w:lineRule="auto"/>
        <w:rPr>
          <w:rFonts w:ascii="Calibri" w:hAnsi="Calibri" w:cs="Calibri"/>
          <w:color w:val="0D0D0D" w:themeColor="text1" w:themeTint="F2"/>
        </w:rPr>
      </w:pPr>
      <w:r w:rsidRPr="002D6523">
        <w:rPr>
          <w:rFonts w:ascii="Calibri" w:hAnsi="Calibri" w:cs="Calibri"/>
          <w:color w:val="0D0D0D" w:themeColor="text1" w:themeTint="F2"/>
        </w:rPr>
        <w:t>5.8.7</w:t>
      </w:r>
      <w:r w:rsidRPr="002D6523">
        <w:rPr>
          <w:rFonts w:ascii="Calibri" w:hAnsi="Calibri" w:cs="Calibri"/>
          <w:color w:val="0D0D0D" w:themeColor="text1" w:themeTint="F2"/>
        </w:rPr>
        <w:tab/>
        <w:t>Differentiate between different styles and standards in schematics (e.g., international, US)</w:t>
      </w:r>
    </w:p>
    <w:p w14:paraId="1A0868C3" w14:textId="77777777" w:rsidR="00D767EF" w:rsidRDefault="00D767EF" w:rsidP="002D6523">
      <w:pPr>
        <w:spacing w:after="0" w:line="240" w:lineRule="auto"/>
        <w:rPr>
          <w:rFonts w:ascii="Calibri" w:hAnsi="Calibri" w:cs="Calibri"/>
          <w:color w:val="0D0D0D" w:themeColor="text1" w:themeTint="F2"/>
        </w:rPr>
      </w:pPr>
    </w:p>
    <w:p w14:paraId="225D7665" w14:textId="77777777" w:rsidR="007C55F8" w:rsidRPr="00DC12B4" w:rsidRDefault="007C55F8" w:rsidP="007C55F8">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t>Strand 9</w:t>
      </w:r>
      <w:r w:rsidRPr="00DC12B4">
        <w:rPr>
          <w:rFonts w:ascii="Calibri" w:hAnsi="Calibri" w:cs="Calibri"/>
          <w:b/>
          <w:bCs/>
          <w:color w:val="0D0D0D" w:themeColor="text1" w:themeTint="F2"/>
        </w:rPr>
        <w:tab/>
        <w:t>Technical Math and Science</w:t>
      </w:r>
    </w:p>
    <w:p w14:paraId="7693D61B" w14:textId="77777777" w:rsidR="007C55F8" w:rsidRDefault="007C55F8" w:rsidP="007C55F8">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Technical Math and Science: 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43D9EE30" w14:textId="77777777" w:rsidR="00E613FD" w:rsidRPr="00C60F9A" w:rsidRDefault="00E613FD" w:rsidP="00D767EF">
      <w:pPr>
        <w:spacing w:after="0" w:line="240" w:lineRule="auto"/>
        <w:ind w:left="1440" w:hanging="1440"/>
        <w:rPr>
          <w:rFonts w:ascii="Calibri" w:hAnsi="Calibri" w:cs="Calibri"/>
          <w:color w:val="0D0D0D" w:themeColor="text1" w:themeTint="F2"/>
        </w:rPr>
      </w:pPr>
    </w:p>
    <w:p w14:paraId="374CF267" w14:textId="70100D14" w:rsidR="00D767EF" w:rsidRDefault="00D767EF" w:rsidP="00D767EF">
      <w:pPr>
        <w:spacing w:after="0" w:line="240" w:lineRule="auto"/>
        <w:ind w:left="1440" w:hanging="1440"/>
        <w:rPr>
          <w:rFonts w:ascii="Calibri" w:hAnsi="Calibri" w:cs="Calibri"/>
          <w:color w:val="0D0D0D" w:themeColor="text1" w:themeTint="F2"/>
        </w:rPr>
      </w:pPr>
      <w:r w:rsidRPr="00D767EF">
        <w:rPr>
          <w:rFonts w:ascii="Calibri" w:hAnsi="Calibri" w:cs="Calibri"/>
          <w:b/>
          <w:bCs/>
          <w:color w:val="0D0D0D" w:themeColor="text1" w:themeTint="F2"/>
        </w:rPr>
        <w:t>Outcome 9.4</w:t>
      </w:r>
      <w:r w:rsidRPr="00D767EF">
        <w:rPr>
          <w:rFonts w:ascii="Calibri" w:hAnsi="Calibri" w:cs="Calibri"/>
          <w:b/>
          <w:bCs/>
          <w:color w:val="0D0D0D" w:themeColor="text1" w:themeTint="F2"/>
        </w:rPr>
        <w:tab/>
        <w:t>Measurement and Interpretation:</w:t>
      </w:r>
      <w:r w:rsidRPr="00D767EF">
        <w:rPr>
          <w:rFonts w:ascii="Calibri" w:hAnsi="Calibri" w:cs="Calibri"/>
          <w:color w:val="0D0D0D" w:themeColor="text1" w:themeTint="F2"/>
        </w:rPr>
        <w:t xml:space="preserve"> Interpret drawings and documentation and perform measurements.</w:t>
      </w:r>
    </w:p>
    <w:p w14:paraId="6977D5CD" w14:textId="36859671" w:rsidR="00D767EF" w:rsidRPr="00D767EF" w:rsidRDefault="00C610CA" w:rsidP="00D767EF">
      <w:pPr>
        <w:spacing w:after="0" w:line="240" w:lineRule="auto"/>
        <w:ind w:left="1440" w:hanging="1440"/>
        <w:rPr>
          <w:rFonts w:ascii="Calibri" w:hAnsi="Calibri" w:cs="Calibri"/>
          <w:color w:val="0D0D0D" w:themeColor="text1" w:themeTint="F2"/>
        </w:rPr>
      </w:pPr>
      <w:r>
        <w:rPr>
          <w:rFonts w:ascii="Calibri" w:hAnsi="Calibri" w:cs="Calibri"/>
          <w:b/>
          <w:bCs/>
          <w:color w:val="0D0D0D" w:themeColor="text1" w:themeTint="F2"/>
        </w:rPr>
        <w:t>Competencies</w:t>
      </w:r>
    </w:p>
    <w:p w14:paraId="1DFC30DD" w14:textId="77777777" w:rsidR="00D767EF" w:rsidRPr="00D767EF" w:rsidRDefault="00D767EF" w:rsidP="00D767EF">
      <w:pPr>
        <w:spacing w:after="0" w:line="240" w:lineRule="auto"/>
        <w:rPr>
          <w:rFonts w:ascii="Calibri" w:hAnsi="Calibri" w:cs="Calibri"/>
          <w:color w:val="0D0D0D" w:themeColor="text1" w:themeTint="F2"/>
        </w:rPr>
      </w:pPr>
      <w:r w:rsidRPr="00D767EF">
        <w:rPr>
          <w:rFonts w:ascii="Calibri" w:hAnsi="Calibri" w:cs="Calibri"/>
          <w:color w:val="0D0D0D" w:themeColor="text1" w:themeTint="F2"/>
        </w:rPr>
        <w:t>9.4.1</w:t>
      </w:r>
      <w:r w:rsidRPr="00D767EF">
        <w:rPr>
          <w:rFonts w:ascii="Calibri" w:hAnsi="Calibri" w:cs="Calibri"/>
          <w:color w:val="0D0D0D" w:themeColor="text1" w:themeTint="F2"/>
        </w:rPr>
        <w:tab/>
        <w:t>Identify measuring tools and gradations used in precision machining and their purposes.</w:t>
      </w:r>
    </w:p>
    <w:p w14:paraId="6EEB40C9" w14:textId="77777777" w:rsidR="00D767EF" w:rsidRPr="00D767EF" w:rsidRDefault="00D767EF" w:rsidP="00D767EF">
      <w:pPr>
        <w:spacing w:after="0" w:line="240" w:lineRule="auto"/>
        <w:rPr>
          <w:rFonts w:ascii="Calibri" w:hAnsi="Calibri" w:cs="Calibri"/>
          <w:color w:val="0D0D0D" w:themeColor="text1" w:themeTint="F2"/>
        </w:rPr>
      </w:pPr>
      <w:r w:rsidRPr="00D767EF">
        <w:rPr>
          <w:rFonts w:ascii="Calibri" w:hAnsi="Calibri" w:cs="Calibri"/>
          <w:color w:val="0D0D0D" w:themeColor="text1" w:themeTint="F2"/>
        </w:rPr>
        <w:t>9.4.2</w:t>
      </w:r>
      <w:r w:rsidRPr="00D767EF">
        <w:rPr>
          <w:rFonts w:ascii="Calibri" w:hAnsi="Calibri" w:cs="Calibri"/>
          <w:color w:val="0D0D0D" w:themeColor="text1" w:themeTint="F2"/>
        </w:rPr>
        <w:tab/>
        <w:t>Identify typical measurements in precision machining (e.g., angles, diameter, hardness).</w:t>
      </w:r>
    </w:p>
    <w:p w14:paraId="52214931" w14:textId="77777777" w:rsidR="00D767EF" w:rsidRPr="00D767EF" w:rsidRDefault="00D767EF" w:rsidP="00D767EF">
      <w:pPr>
        <w:spacing w:after="0" w:line="240" w:lineRule="auto"/>
        <w:rPr>
          <w:rFonts w:ascii="Calibri" w:hAnsi="Calibri" w:cs="Calibri"/>
          <w:color w:val="0D0D0D" w:themeColor="text1" w:themeTint="F2"/>
        </w:rPr>
      </w:pPr>
      <w:r w:rsidRPr="00D767EF">
        <w:rPr>
          <w:rFonts w:ascii="Calibri" w:hAnsi="Calibri" w:cs="Calibri"/>
          <w:color w:val="0D0D0D" w:themeColor="text1" w:themeTint="F2"/>
        </w:rPr>
        <w:t>9.4.3</w:t>
      </w:r>
      <w:r w:rsidRPr="00D767EF">
        <w:rPr>
          <w:rFonts w:ascii="Calibri" w:hAnsi="Calibri" w:cs="Calibri"/>
          <w:color w:val="0D0D0D" w:themeColor="text1" w:themeTint="F2"/>
        </w:rPr>
        <w:tab/>
        <w:t>Identify measuring systems and convert between systems.</w:t>
      </w:r>
    </w:p>
    <w:p w14:paraId="6201C579" w14:textId="77777777" w:rsidR="00D767EF" w:rsidRPr="00D767EF" w:rsidRDefault="00D767EF" w:rsidP="00D767EF">
      <w:pPr>
        <w:spacing w:after="0" w:line="240" w:lineRule="auto"/>
        <w:rPr>
          <w:rFonts w:ascii="Calibri" w:hAnsi="Calibri" w:cs="Calibri"/>
          <w:color w:val="0D0D0D" w:themeColor="text1" w:themeTint="F2"/>
        </w:rPr>
      </w:pPr>
      <w:r w:rsidRPr="00D767EF">
        <w:rPr>
          <w:rFonts w:ascii="Calibri" w:hAnsi="Calibri" w:cs="Calibri"/>
          <w:color w:val="0D0D0D" w:themeColor="text1" w:themeTint="F2"/>
        </w:rPr>
        <w:t>9.4.4</w:t>
      </w:r>
      <w:r w:rsidRPr="00D767EF">
        <w:rPr>
          <w:rFonts w:ascii="Calibri" w:hAnsi="Calibri" w:cs="Calibri"/>
          <w:color w:val="0D0D0D" w:themeColor="text1" w:themeTint="F2"/>
        </w:rPr>
        <w:tab/>
        <w:t>Identify information and symbols provided in drawings and specifications.</w:t>
      </w:r>
    </w:p>
    <w:p w14:paraId="7901A9A4" w14:textId="77777777" w:rsidR="00D767EF" w:rsidRPr="00D767EF" w:rsidRDefault="00D767EF" w:rsidP="00C610CA">
      <w:pPr>
        <w:spacing w:after="0" w:line="240" w:lineRule="auto"/>
        <w:ind w:left="720" w:hanging="720"/>
        <w:rPr>
          <w:rFonts w:ascii="Calibri" w:hAnsi="Calibri" w:cs="Calibri"/>
          <w:color w:val="0D0D0D" w:themeColor="text1" w:themeTint="F2"/>
        </w:rPr>
      </w:pPr>
      <w:r w:rsidRPr="00D767EF">
        <w:rPr>
          <w:rFonts w:ascii="Calibri" w:hAnsi="Calibri" w:cs="Calibri"/>
          <w:color w:val="0D0D0D" w:themeColor="text1" w:themeTint="F2"/>
        </w:rPr>
        <w:t>9.4.5</w:t>
      </w:r>
      <w:r w:rsidRPr="00D767EF">
        <w:rPr>
          <w:rFonts w:ascii="Calibri" w:hAnsi="Calibri" w:cs="Calibri"/>
          <w:color w:val="0D0D0D" w:themeColor="text1" w:themeTint="F2"/>
        </w:rPr>
        <w:tab/>
        <w:t>Skill in taking accurate measurements of material properties, components, and finished products using appropriate measuring tools &amp; equipment</w:t>
      </w:r>
    </w:p>
    <w:p w14:paraId="4FD5EDFD" w14:textId="392C0C2F" w:rsidR="00D767EF" w:rsidRPr="00D767EF" w:rsidRDefault="00D767EF" w:rsidP="00D767EF">
      <w:pPr>
        <w:spacing w:after="0" w:line="240" w:lineRule="auto"/>
        <w:rPr>
          <w:rFonts w:ascii="Calibri" w:hAnsi="Calibri" w:cs="Calibri"/>
          <w:color w:val="0D0D0D" w:themeColor="text1" w:themeTint="F2"/>
        </w:rPr>
      </w:pPr>
      <w:r w:rsidRPr="00D767EF">
        <w:rPr>
          <w:rFonts w:ascii="Calibri" w:hAnsi="Calibri" w:cs="Calibri"/>
          <w:color w:val="0D0D0D" w:themeColor="text1" w:themeTint="F2"/>
        </w:rPr>
        <w:t>9.4.6</w:t>
      </w:r>
      <w:r w:rsidRPr="00D767EF">
        <w:rPr>
          <w:rFonts w:ascii="Calibri" w:hAnsi="Calibri" w:cs="Calibri"/>
          <w:color w:val="0D0D0D" w:themeColor="text1" w:themeTint="F2"/>
        </w:rPr>
        <w:tab/>
        <w:t xml:space="preserve">Evaluate the influence </w:t>
      </w:r>
      <w:r w:rsidR="00C610CA" w:rsidRPr="00D767EF">
        <w:rPr>
          <w:rFonts w:ascii="Calibri" w:hAnsi="Calibri" w:cs="Calibri"/>
          <w:color w:val="0D0D0D" w:themeColor="text1" w:themeTint="F2"/>
        </w:rPr>
        <w:t>environmental</w:t>
      </w:r>
      <w:r w:rsidRPr="00D767EF">
        <w:rPr>
          <w:rFonts w:ascii="Calibri" w:hAnsi="Calibri" w:cs="Calibri"/>
          <w:color w:val="0D0D0D" w:themeColor="text1" w:themeTint="F2"/>
        </w:rPr>
        <w:t xml:space="preserve"> factors can have on a part (e.g., temperature)</w:t>
      </w:r>
    </w:p>
    <w:p w14:paraId="744984B8" w14:textId="3E29AB6B" w:rsidR="00D767EF" w:rsidRDefault="00D767EF" w:rsidP="00D767EF">
      <w:pPr>
        <w:spacing w:after="0" w:line="240" w:lineRule="auto"/>
        <w:rPr>
          <w:rFonts w:ascii="Calibri" w:hAnsi="Calibri" w:cs="Calibri"/>
          <w:color w:val="0D0D0D" w:themeColor="text1" w:themeTint="F2"/>
        </w:rPr>
      </w:pPr>
      <w:r w:rsidRPr="00D767EF">
        <w:rPr>
          <w:rFonts w:ascii="Calibri" w:hAnsi="Calibri" w:cs="Calibri"/>
          <w:color w:val="0D0D0D" w:themeColor="text1" w:themeTint="F2"/>
        </w:rPr>
        <w:t>9.4.7</w:t>
      </w:r>
      <w:r w:rsidRPr="00D767EF">
        <w:rPr>
          <w:rFonts w:ascii="Calibri" w:hAnsi="Calibri" w:cs="Calibri"/>
          <w:color w:val="0D0D0D" w:themeColor="text1" w:themeTint="F2"/>
        </w:rPr>
        <w:tab/>
        <w:t xml:space="preserve">Ability to utilize a variety of different measuring </w:t>
      </w:r>
      <w:r w:rsidR="00C610CA" w:rsidRPr="00D767EF">
        <w:rPr>
          <w:rFonts w:ascii="Calibri" w:hAnsi="Calibri" w:cs="Calibri"/>
          <w:color w:val="0D0D0D" w:themeColor="text1" w:themeTint="F2"/>
        </w:rPr>
        <w:t>instruments</w:t>
      </w:r>
    </w:p>
    <w:p w14:paraId="2466D617" w14:textId="77777777" w:rsidR="00E623D8" w:rsidRDefault="00E623D8" w:rsidP="00D767EF">
      <w:pPr>
        <w:spacing w:after="0" w:line="240" w:lineRule="auto"/>
        <w:rPr>
          <w:rFonts w:ascii="Calibri" w:hAnsi="Calibri" w:cs="Calibri"/>
          <w:color w:val="0D0D0D" w:themeColor="text1" w:themeTint="F2"/>
        </w:rPr>
      </w:pPr>
    </w:p>
    <w:p w14:paraId="40589CD1" w14:textId="77777777" w:rsidR="008115E0" w:rsidRPr="008115E0" w:rsidRDefault="008115E0" w:rsidP="008115E0">
      <w:pPr>
        <w:spacing w:after="0" w:line="240" w:lineRule="auto"/>
        <w:rPr>
          <w:rFonts w:ascii="Calibri" w:hAnsi="Calibri" w:cs="Calibri"/>
          <w:b/>
          <w:bCs/>
          <w:color w:val="0D0D0D" w:themeColor="text1" w:themeTint="F2"/>
        </w:rPr>
      </w:pPr>
      <w:r w:rsidRPr="008115E0">
        <w:rPr>
          <w:rFonts w:ascii="Calibri" w:hAnsi="Calibri" w:cs="Calibri"/>
          <w:b/>
          <w:bCs/>
          <w:color w:val="0D0D0D" w:themeColor="text1" w:themeTint="F2"/>
        </w:rPr>
        <w:t>Strand 10</w:t>
      </w:r>
      <w:r w:rsidRPr="008115E0">
        <w:rPr>
          <w:rFonts w:ascii="Calibri" w:hAnsi="Calibri" w:cs="Calibri"/>
          <w:b/>
          <w:bCs/>
          <w:color w:val="0D0D0D" w:themeColor="text1" w:themeTint="F2"/>
        </w:rPr>
        <w:tab/>
        <w:t>Maintenance and Safety</w:t>
      </w:r>
    </w:p>
    <w:p w14:paraId="2284D5BE" w14:textId="77777777" w:rsidR="008115E0" w:rsidRPr="008115E0" w:rsidRDefault="008115E0" w:rsidP="008115E0">
      <w:pPr>
        <w:spacing w:after="0" w:line="240" w:lineRule="auto"/>
        <w:ind w:left="1440"/>
        <w:rPr>
          <w:rFonts w:ascii="Calibri" w:hAnsi="Calibri" w:cs="Calibri"/>
          <w:color w:val="0D0D0D" w:themeColor="text1" w:themeTint="F2"/>
        </w:rPr>
      </w:pPr>
      <w:r w:rsidRPr="008115E0">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5D08AF5E" w14:textId="77777777" w:rsidR="008115E0" w:rsidRPr="008115E0" w:rsidRDefault="008115E0" w:rsidP="008115E0">
      <w:pPr>
        <w:spacing w:after="0" w:line="240" w:lineRule="auto"/>
        <w:rPr>
          <w:rFonts w:ascii="Calibri" w:hAnsi="Calibri" w:cs="Calibri"/>
          <w:color w:val="0D0D0D" w:themeColor="text1" w:themeTint="F2"/>
        </w:rPr>
      </w:pPr>
    </w:p>
    <w:p w14:paraId="313C7EB8" w14:textId="77777777" w:rsidR="008115E0" w:rsidRPr="008115E0" w:rsidRDefault="008115E0" w:rsidP="008115E0">
      <w:pPr>
        <w:spacing w:after="0" w:line="240" w:lineRule="auto"/>
        <w:rPr>
          <w:rFonts w:ascii="Calibri" w:hAnsi="Calibri" w:cs="Calibri"/>
          <w:color w:val="0D0D0D" w:themeColor="text1" w:themeTint="F2"/>
        </w:rPr>
      </w:pPr>
      <w:r w:rsidRPr="008115E0">
        <w:rPr>
          <w:rFonts w:ascii="Calibri" w:hAnsi="Calibri" w:cs="Calibri"/>
          <w:b/>
          <w:bCs/>
          <w:color w:val="0D0D0D" w:themeColor="text1" w:themeTint="F2"/>
        </w:rPr>
        <w:t>Outcome 10.1</w:t>
      </w:r>
      <w:r w:rsidRPr="008115E0">
        <w:rPr>
          <w:rFonts w:ascii="Calibri" w:hAnsi="Calibri" w:cs="Calibri"/>
          <w:b/>
          <w:bCs/>
          <w:color w:val="0D0D0D" w:themeColor="text1" w:themeTint="F2"/>
        </w:rPr>
        <w:tab/>
        <w:t>Site Safety:</w:t>
      </w:r>
      <w:r w:rsidRPr="008115E0">
        <w:rPr>
          <w:rFonts w:ascii="Calibri" w:hAnsi="Calibri" w:cs="Calibri"/>
          <w:color w:val="0D0D0D" w:themeColor="text1" w:themeTint="F2"/>
        </w:rPr>
        <w:t xml:space="preserve"> Handle materials, prevent accidents and mitigate hazards.</w:t>
      </w:r>
    </w:p>
    <w:p w14:paraId="78D61CF3" w14:textId="77777777" w:rsidR="008115E0" w:rsidRPr="008115E0" w:rsidRDefault="008115E0" w:rsidP="008115E0">
      <w:pPr>
        <w:spacing w:after="0" w:line="240" w:lineRule="auto"/>
        <w:rPr>
          <w:rFonts w:ascii="Calibri" w:hAnsi="Calibri" w:cs="Calibri"/>
          <w:b/>
          <w:bCs/>
          <w:color w:val="0D0D0D" w:themeColor="text1" w:themeTint="F2"/>
        </w:rPr>
      </w:pPr>
      <w:r w:rsidRPr="008115E0">
        <w:rPr>
          <w:rFonts w:ascii="Calibri" w:hAnsi="Calibri" w:cs="Calibri"/>
          <w:b/>
          <w:bCs/>
          <w:color w:val="0D0D0D" w:themeColor="text1" w:themeTint="F2"/>
        </w:rPr>
        <w:t>Competencies</w:t>
      </w:r>
    </w:p>
    <w:p w14:paraId="49219AC0" w14:textId="77777777" w:rsidR="008115E0" w:rsidRPr="008115E0" w:rsidRDefault="008115E0" w:rsidP="00C32A28">
      <w:pPr>
        <w:spacing w:after="0" w:line="240" w:lineRule="auto"/>
        <w:ind w:left="720" w:hanging="720"/>
        <w:rPr>
          <w:rFonts w:ascii="Calibri" w:hAnsi="Calibri" w:cs="Calibri"/>
          <w:color w:val="0D0D0D" w:themeColor="text1" w:themeTint="F2"/>
        </w:rPr>
      </w:pPr>
      <w:r w:rsidRPr="008115E0">
        <w:rPr>
          <w:rFonts w:ascii="Calibri" w:hAnsi="Calibri" w:cs="Calibri"/>
          <w:color w:val="0D0D0D" w:themeColor="text1" w:themeTint="F2"/>
        </w:rPr>
        <w:t>10.1.1</w:t>
      </w:r>
      <w:r w:rsidRPr="008115E0">
        <w:rPr>
          <w:rFonts w:ascii="Calibri" w:hAnsi="Calibri" w:cs="Calibri"/>
          <w:color w:val="0D0D0D" w:themeColor="text1" w:themeTint="F2"/>
        </w:rPr>
        <w:tab/>
        <w:t>Knowledge of safety standards and regulations, including Hazard Communication (HAZCOM) and Occupational Safety and Health Administration (OSHA) requirements (e.g., Working at Heights, Confined Space)</w:t>
      </w:r>
    </w:p>
    <w:p w14:paraId="293A96FC" w14:textId="77777777" w:rsidR="008115E0" w:rsidRPr="008115E0" w:rsidRDefault="008115E0" w:rsidP="008115E0">
      <w:pPr>
        <w:spacing w:after="0" w:line="240" w:lineRule="auto"/>
        <w:rPr>
          <w:rFonts w:ascii="Calibri" w:hAnsi="Calibri" w:cs="Calibri"/>
          <w:color w:val="0D0D0D" w:themeColor="text1" w:themeTint="F2"/>
        </w:rPr>
      </w:pPr>
      <w:r w:rsidRPr="008115E0">
        <w:rPr>
          <w:rFonts w:ascii="Calibri" w:hAnsi="Calibri" w:cs="Calibri"/>
          <w:color w:val="0D0D0D" w:themeColor="text1" w:themeTint="F2"/>
        </w:rPr>
        <w:t>10.1.2</w:t>
      </w:r>
      <w:r w:rsidRPr="008115E0">
        <w:rPr>
          <w:rFonts w:ascii="Calibri" w:hAnsi="Calibri" w:cs="Calibri"/>
          <w:color w:val="0D0D0D" w:themeColor="text1" w:themeTint="F2"/>
        </w:rPr>
        <w:tab/>
        <w:t>Knowledge of risk identification, evaluation, and mitigation strategies</w:t>
      </w:r>
    </w:p>
    <w:p w14:paraId="47BF1637" w14:textId="77777777" w:rsidR="008115E0" w:rsidRPr="008115E0" w:rsidRDefault="008115E0" w:rsidP="00C32A28">
      <w:pPr>
        <w:spacing w:after="0" w:line="240" w:lineRule="auto"/>
        <w:ind w:left="720" w:hanging="720"/>
        <w:rPr>
          <w:rFonts w:ascii="Calibri" w:hAnsi="Calibri" w:cs="Calibri"/>
          <w:color w:val="0D0D0D" w:themeColor="text1" w:themeTint="F2"/>
        </w:rPr>
      </w:pPr>
      <w:r w:rsidRPr="008115E0">
        <w:rPr>
          <w:rFonts w:ascii="Calibri" w:hAnsi="Calibri" w:cs="Calibri"/>
          <w:color w:val="0D0D0D" w:themeColor="text1" w:themeTint="F2"/>
        </w:rPr>
        <w:lastRenderedPageBreak/>
        <w:t>10.1.5</w:t>
      </w:r>
      <w:r w:rsidRPr="008115E0">
        <w:rPr>
          <w:rFonts w:ascii="Calibri" w:hAnsi="Calibri" w:cs="Calibri"/>
          <w:color w:val="0D0D0D" w:themeColor="text1" w:themeTint="F2"/>
        </w:rPr>
        <w:tab/>
        <w:t>Identify source of electrical and mechanical hazards and use shut-down and established lock out/tag-out procedures.</w:t>
      </w:r>
    </w:p>
    <w:p w14:paraId="66FB9A26" w14:textId="77777777" w:rsidR="008115E0" w:rsidRPr="008115E0" w:rsidRDefault="008115E0" w:rsidP="00C32A28">
      <w:pPr>
        <w:spacing w:after="0" w:line="240" w:lineRule="auto"/>
        <w:ind w:left="720" w:hanging="720"/>
        <w:rPr>
          <w:rFonts w:ascii="Calibri" w:hAnsi="Calibri" w:cs="Calibri"/>
          <w:color w:val="0D0D0D" w:themeColor="text1" w:themeTint="F2"/>
        </w:rPr>
      </w:pPr>
      <w:r w:rsidRPr="008115E0">
        <w:rPr>
          <w:rFonts w:ascii="Calibri" w:hAnsi="Calibri" w:cs="Calibri"/>
          <w:color w:val="0D0D0D" w:themeColor="text1" w:themeTint="F2"/>
        </w:rPr>
        <w:t>10.1.8</w:t>
      </w:r>
      <w:r w:rsidRPr="008115E0">
        <w:rPr>
          <w:rFonts w:ascii="Calibri" w:hAnsi="Calibri" w:cs="Calibri"/>
          <w:color w:val="0D0D0D" w:themeColor="text1" w:themeTint="F2"/>
        </w:rPr>
        <w:tab/>
        <w:t>Identify the location of emergency flush showers, eyewash fountains, Safety Data Sheets (SDSs), fire alarms and exits.</w:t>
      </w:r>
    </w:p>
    <w:p w14:paraId="01E2386F" w14:textId="77777777" w:rsidR="00E623D8" w:rsidRDefault="00E623D8" w:rsidP="00D767EF">
      <w:pPr>
        <w:spacing w:after="0" w:line="240" w:lineRule="auto"/>
        <w:rPr>
          <w:rFonts w:ascii="Calibri" w:hAnsi="Calibri" w:cs="Calibri"/>
          <w:color w:val="0D0D0D" w:themeColor="text1" w:themeTint="F2"/>
        </w:rPr>
      </w:pPr>
    </w:p>
    <w:p w14:paraId="4CA4EB12" w14:textId="77777777" w:rsidR="00C32A28" w:rsidRPr="00C32A28" w:rsidRDefault="00C32A28" w:rsidP="00C32A28">
      <w:pPr>
        <w:spacing w:after="0" w:line="240" w:lineRule="auto"/>
        <w:rPr>
          <w:rFonts w:ascii="Calibri" w:hAnsi="Calibri" w:cs="Calibri"/>
          <w:color w:val="0D0D0D" w:themeColor="text1" w:themeTint="F2"/>
        </w:rPr>
      </w:pPr>
      <w:r w:rsidRPr="00C32A28">
        <w:rPr>
          <w:rFonts w:ascii="Calibri" w:hAnsi="Calibri" w:cs="Calibri"/>
          <w:b/>
          <w:bCs/>
          <w:color w:val="0D0D0D" w:themeColor="text1" w:themeTint="F2"/>
        </w:rPr>
        <w:t>Outcome 10.2</w:t>
      </w:r>
      <w:r w:rsidRPr="00C32A28">
        <w:rPr>
          <w:rFonts w:ascii="Calibri" w:hAnsi="Calibri" w:cs="Calibri"/>
          <w:b/>
          <w:bCs/>
          <w:color w:val="0D0D0D" w:themeColor="text1" w:themeTint="F2"/>
        </w:rPr>
        <w:tab/>
        <w:t>Personal Safety:</w:t>
      </w:r>
      <w:r w:rsidRPr="00C32A28">
        <w:rPr>
          <w:rFonts w:ascii="Calibri" w:hAnsi="Calibri" w:cs="Calibri"/>
          <w:color w:val="0D0D0D" w:themeColor="text1" w:themeTint="F2"/>
        </w:rPr>
        <w:t xml:space="preserve"> Practice personal safety.</w:t>
      </w:r>
    </w:p>
    <w:p w14:paraId="6DDADF50" w14:textId="77777777" w:rsidR="00C32A28" w:rsidRPr="00C32A28" w:rsidRDefault="00C32A28" w:rsidP="00C32A28">
      <w:pPr>
        <w:spacing w:after="0" w:line="240" w:lineRule="auto"/>
        <w:rPr>
          <w:rFonts w:ascii="Calibri" w:hAnsi="Calibri" w:cs="Calibri"/>
          <w:color w:val="0D0D0D" w:themeColor="text1" w:themeTint="F2"/>
        </w:rPr>
      </w:pPr>
      <w:r w:rsidRPr="00C32A28">
        <w:rPr>
          <w:rFonts w:ascii="Calibri" w:hAnsi="Calibri" w:cs="Calibri"/>
          <w:b/>
          <w:bCs/>
          <w:color w:val="0D0D0D" w:themeColor="text1" w:themeTint="F2"/>
        </w:rPr>
        <w:t>Competencies</w:t>
      </w:r>
    </w:p>
    <w:p w14:paraId="7D4F0BB8" w14:textId="77777777" w:rsidR="00C32A28" w:rsidRPr="00C32A28" w:rsidRDefault="00C32A28" w:rsidP="00C32A28">
      <w:pPr>
        <w:spacing w:after="0" w:line="240" w:lineRule="auto"/>
        <w:ind w:left="720" w:hanging="720"/>
        <w:rPr>
          <w:rFonts w:ascii="Calibri" w:hAnsi="Calibri" w:cs="Calibri"/>
          <w:color w:val="0D0D0D" w:themeColor="text1" w:themeTint="F2"/>
        </w:rPr>
      </w:pPr>
      <w:r w:rsidRPr="00C32A28">
        <w:rPr>
          <w:rFonts w:ascii="Calibri" w:hAnsi="Calibri" w:cs="Calibri"/>
          <w:color w:val="0D0D0D" w:themeColor="text1" w:themeTint="F2"/>
        </w:rPr>
        <w:t>10.2.3</w:t>
      </w:r>
      <w:r w:rsidRPr="00C32A28">
        <w:rPr>
          <w:rFonts w:ascii="Calibri" w:hAnsi="Calibri" w:cs="Calibri"/>
          <w:color w:val="0D0D0D" w:themeColor="text1" w:themeTint="F2"/>
        </w:rPr>
        <w:tab/>
        <w:t>Select, use, store, maintain and dispose of personal protective equipment (PPE) appropriate to job tasks, conditions and materials.</w:t>
      </w:r>
    </w:p>
    <w:p w14:paraId="6F852248" w14:textId="77777777" w:rsidR="00C32A28" w:rsidRPr="00C32A28" w:rsidRDefault="00C32A28" w:rsidP="00C32A28">
      <w:pPr>
        <w:spacing w:after="0" w:line="240" w:lineRule="auto"/>
        <w:rPr>
          <w:rFonts w:ascii="Calibri" w:hAnsi="Calibri" w:cs="Calibri"/>
          <w:color w:val="0D0D0D" w:themeColor="text1" w:themeTint="F2"/>
        </w:rPr>
      </w:pPr>
      <w:r w:rsidRPr="00C32A28">
        <w:rPr>
          <w:rFonts w:ascii="Calibri" w:hAnsi="Calibri" w:cs="Calibri"/>
          <w:color w:val="0D0D0D" w:themeColor="text1" w:themeTint="F2"/>
        </w:rPr>
        <w:t>10.2.5</w:t>
      </w:r>
      <w:r w:rsidRPr="00C32A28">
        <w:rPr>
          <w:rFonts w:ascii="Calibri" w:hAnsi="Calibri" w:cs="Calibri"/>
          <w:color w:val="0D0D0D" w:themeColor="text1" w:themeTint="F2"/>
        </w:rPr>
        <w:tab/>
        <w:t>Identify, inspect and use safety equipment appropriate for a task.</w:t>
      </w:r>
    </w:p>
    <w:p w14:paraId="61811C7D" w14:textId="77777777" w:rsidR="00C32A28" w:rsidRPr="00C32A28" w:rsidRDefault="00C32A28" w:rsidP="00C32A28">
      <w:pPr>
        <w:spacing w:after="0" w:line="240" w:lineRule="auto"/>
        <w:rPr>
          <w:rFonts w:ascii="Calibri" w:hAnsi="Calibri" w:cs="Calibri"/>
          <w:color w:val="0D0D0D" w:themeColor="text1" w:themeTint="F2"/>
        </w:rPr>
      </w:pPr>
      <w:r w:rsidRPr="00C32A28">
        <w:rPr>
          <w:rFonts w:ascii="Calibri" w:hAnsi="Calibri" w:cs="Calibri"/>
          <w:color w:val="0D0D0D" w:themeColor="text1" w:themeTint="F2"/>
        </w:rPr>
        <w:t>10.2.6</w:t>
      </w:r>
      <w:r w:rsidRPr="00C32A28">
        <w:rPr>
          <w:rFonts w:ascii="Calibri" w:hAnsi="Calibri" w:cs="Calibri"/>
          <w:color w:val="0D0D0D" w:themeColor="text1" w:themeTint="F2"/>
        </w:rPr>
        <w:tab/>
        <w:t>Use safe practices when working with electrical, mechanical, or other equipment.</w:t>
      </w:r>
    </w:p>
    <w:p w14:paraId="5EBE7BEC" w14:textId="77777777" w:rsidR="00C32A28" w:rsidRPr="00361775" w:rsidRDefault="00C32A28" w:rsidP="00D767EF">
      <w:pPr>
        <w:spacing w:after="0" w:line="240" w:lineRule="auto"/>
        <w:rPr>
          <w:rFonts w:ascii="Calibri" w:hAnsi="Calibri" w:cs="Calibri"/>
          <w:color w:val="0D0D0D" w:themeColor="text1" w:themeTint="F2"/>
        </w:rPr>
      </w:pPr>
    </w:p>
    <w:sectPr w:rsidR="00C32A28" w:rsidRPr="0036177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1F982" w14:textId="77777777" w:rsidR="009239A0" w:rsidRDefault="009239A0" w:rsidP="00FA5B8C">
      <w:pPr>
        <w:spacing w:after="0" w:line="240" w:lineRule="auto"/>
      </w:pPr>
      <w:r>
        <w:separator/>
      </w:r>
    </w:p>
  </w:endnote>
  <w:endnote w:type="continuationSeparator" w:id="0">
    <w:p w14:paraId="40BD1E1C" w14:textId="77777777" w:rsidR="009239A0" w:rsidRDefault="009239A0"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768DE" w14:textId="77777777" w:rsidR="000C126A" w:rsidRDefault="000C12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70E50F00"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D50A57">
          <w:rPr>
            <w:noProof/>
          </w:rPr>
          <w:t>1</w:t>
        </w:r>
        <w:r>
          <w:rPr>
            <w:noProof/>
          </w:rPr>
          <w:fldChar w:fldCharType="end"/>
        </w:r>
        <w:r>
          <w:t xml:space="preserve"> | </w:t>
        </w:r>
        <w:r>
          <w:rPr>
            <w:color w:val="808080" w:themeColor="background1" w:themeShade="80"/>
            <w:spacing w:val="60"/>
          </w:rPr>
          <w:t>Page</w:t>
        </w:r>
      </w:p>
    </w:sdtContent>
  </w:sdt>
  <w:p w14:paraId="1E7D65CB" w14:textId="5B4FABD2" w:rsidR="005F0BE1" w:rsidRDefault="00CF79AF">
    <w:pPr>
      <w:pStyle w:val="Footer"/>
    </w:pPr>
    <w:r>
      <w:t>Mechanical Engineering</w:t>
    </w:r>
    <w:r w:rsidR="00E10F1B">
      <w:t xml:space="preserve"> </w:t>
    </w:r>
    <w:r w:rsidR="007A031A">
      <w:t>/</w:t>
    </w:r>
    <w:r w:rsidR="00E10F1B">
      <w:t xml:space="preserve"> </w:t>
    </w:r>
    <w: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B2CE5" w14:textId="77777777" w:rsidR="000C126A" w:rsidRDefault="000C12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D5F59" w14:textId="77777777" w:rsidR="009239A0" w:rsidRDefault="009239A0" w:rsidP="00FA5B8C">
      <w:pPr>
        <w:spacing w:after="0" w:line="240" w:lineRule="auto"/>
      </w:pPr>
      <w:r>
        <w:separator/>
      </w:r>
    </w:p>
  </w:footnote>
  <w:footnote w:type="continuationSeparator" w:id="0">
    <w:p w14:paraId="3DE90915" w14:textId="77777777" w:rsidR="009239A0" w:rsidRDefault="009239A0"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598F" w14:textId="77777777" w:rsidR="000C126A" w:rsidRDefault="000C12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3CD00" w14:textId="5FE465DF" w:rsidR="00FA5B8C" w:rsidRDefault="00744A9F"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1337377199"/>
        <w:docPartObj>
          <w:docPartGallery w:val="Watermarks"/>
          <w:docPartUnique/>
        </w:docPartObj>
      </w:sdtPr>
      <w:sdtEndPr/>
      <w:sdtContent>
        <w:r>
          <w:rPr>
            <w:rFonts w:ascii="Arial" w:eastAsia="Times New Roman" w:hAnsi="Arial" w:cs="Arial"/>
            <w:b/>
            <w:noProof/>
            <w:color w:val="000000"/>
            <w:sz w:val="28"/>
            <w:szCs w:val="21"/>
            <w:lang w:bidi="en-US"/>
          </w:rPr>
          <w:pict w14:anchorId="4785F1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5B8C" w:rsidRPr="00FA5B8C">
      <w:rPr>
        <w:rFonts w:ascii="Arial" w:eastAsia="Times New Roman" w:hAnsi="Arial" w:cs="Arial"/>
        <w:b/>
        <w:color w:val="000000"/>
        <w:sz w:val="28"/>
        <w:szCs w:val="21"/>
        <w:lang w:bidi="en-US"/>
      </w:rPr>
      <w:t>Engineering and Science Technologies Career Field</w:t>
    </w:r>
  </w:p>
  <w:p w14:paraId="258B8245" w14:textId="27330E39" w:rsidR="00F04E2E" w:rsidRDefault="00F04E2E" w:rsidP="00F04E2E">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Mechanical Engineering</w:t>
    </w:r>
  </w:p>
  <w:p w14:paraId="548C65FF"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633211" w:rsidRPr="00633211">
      <w:rPr>
        <w:rFonts w:ascii="Arial" w:eastAsia="Times New Roman" w:hAnsi="Arial" w:cs="Arial"/>
        <w:color w:val="000000"/>
        <w:sz w:val="28"/>
        <w:szCs w:val="21"/>
        <w:lang w:bidi="en-US"/>
      </w:rPr>
      <w:t>175008</w:t>
    </w:r>
  </w:p>
  <w:p w14:paraId="2931BFFB"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49EB993"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F3E42" w14:textId="77777777" w:rsidR="000C126A" w:rsidRDefault="000C12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5B82"/>
    <w:multiLevelType w:val="multilevel"/>
    <w:tmpl w:val="C794353A"/>
    <w:lvl w:ilvl="0">
      <w:start w:val="6"/>
      <w:numFmt w:val="decimal"/>
      <w:lvlText w:val="%1"/>
      <w:lvlJc w:val="left"/>
      <w:pPr>
        <w:ind w:left="360" w:hanging="360"/>
      </w:pPr>
      <w:rPr>
        <w:rFonts w:hint="default"/>
      </w:rPr>
    </w:lvl>
    <w:lvl w:ilvl="1">
      <w:start w:val="5"/>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1"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E151A5"/>
    <w:multiLevelType w:val="multilevel"/>
    <w:tmpl w:val="D25A4D72"/>
    <w:lvl w:ilvl="0">
      <w:start w:val="3"/>
      <w:numFmt w:val="decimal"/>
      <w:lvlText w:val="%1"/>
      <w:lvlJc w:val="left"/>
      <w:pPr>
        <w:ind w:left="435" w:hanging="435"/>
      </w:pPr>
      <w:rPr>
        <w:rFonts w:hint="default"/>
      </w:rPr>
    </w:lvl>
    <w:lvl w:ilvl="1">
      <w:start w:val="3"/>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4" w15:restartNumberingAfterBreak="0">
    <w:nsid w:val="0CD8759C"/>
    <w:multiLevelType w:val="multilevel"/>
    <w:tmpl w:val="A8461F64"/>
    <w:lvl w:ilvl="0">
      <w:start w:val="2"/>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74767F"/>
    <w:multiLevelType w:val="multilevel"/>
    <w:tmpl w:val="95F68B2C"/>
    <w:lvl w:ilvl="0">
      <w:start w:val="3"/>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16DE0713"/>
    <w:multiLevelType w:val="multilevel"/>
    <w:tmpl w:val="434ACEEA"/>
    <w:lvl w:ilvl="0">
      <w:start w:val="2"/>
      <w:numFmt w:val="decimal"/>
      <w:lvlText w:val="%1"/>
      <w:lvlJc w:val="left"/>
      <w:pPr>
        <w:ind w:left="360" w:hanging="360"/>
      </w:pPr>
      <w:rPr>
        <w:rFonts w:hint="default"/>
      </w:rPr>
    </w:lvl>
    <w:lvl w:ilvl="1">
      <w:start w:val="1"/>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10"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13"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4"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2E440B"/>
    <w:multiLevelType w:val="multilevel"/>
    <w:tmpl w:val="FADA1098"/>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DA33C4"/>
    <w:multiLevelType w:val="multilevel"/>
    <w:tmpl w:val="2982E17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7B0702E"/>
    <w:multiLevelType w:val="multilevel"/>
    <w:tmpl w:val="B8900308"/>
    <w:lvl w:ilvl="0">
      <w:start w:val="2"/>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6E7114"/>
    <w:multiLevelType w:val="multilevel"/>
    <w:tmpl w:val="CE5C2E54"/>
    <w:lvl w:ilvl="0">
      <w:start w:val="2"/>
      <w:numFmt w:val="decimal"/>
      <w:lvlText w:val="%1"/>
      <w:lvlJc w:val="left"/>
      <w:pPr>
        <w:ind w:left="360" w:hanging="360"/>
      </w:pPr>
      <w:rPr>
        <w:rFonts w:hint="default"/>
      </w:rPr>
    </w:lvl>
    <w:lvl w:ilvl="1">
      <w:start w:val="8"/>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2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6" w15:restartNumberingAfterBreak="0">
    <w:nsid w:val="511E3131"/>
    <w:multiLevelType w:val="multilevel"/>
    <w:tmpl w:val="DCDA5B86"/>
    <w:lvl w:ilvl="0">
      <w:start w:val="3"/>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3E1A78"/>
    <w:multiLevelType w:val="multilevel"/>
    <w:tmpl w:val="BB869DA2"/>
    <w:lvl w:ilvl="0">
      <w:start w:val="2"/>
      <w:numFmt w:val="decimal"/>
      <w:lvlText w:val="%1."/>
      <w:lvlJc w:val="left"/>
      <w:pPr>
        <w:ind w:left="360" w:hanging="360"/>
      </w:pPr>
      <w:rPr>
        <w:rFonts w:cs="Times New Roman" w:hint="default"/>
      </w:rPr>
    </w:lvl>
    <w:lvl w:ilvl="1">
      <w:start w:val="9"/>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30"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31"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67794DA1"/>
    <w:multiLevelType w:val="multilevel"/>
    <w:tmpl w:val="DC286A86"/>
    <w:lvl w:ilvl="0">
      <w:start w:val="3"/>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34"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FE70B8"/>
    <w:multiLevelType w:val="multilevel"/>
    <w:tmpl w:val="3A729230"/>
    <w:lvl w:ilvl="0">
      <w:start w:val="6"/>
      <w:numFmt w:val="decimal"/>
      <w:lvlText w:val="%1"/>
      <w:lvlJc w:val="left"/>
      <w:pPr>
        <w:ind w:left="360" w:hanging="360"/>
      </w:pPr>
      <w:rPr>
        <w:rFonts w:hint="default"/>
      </w:rPr>
    </w:lvl>
    <w:lvl w:ilvl="1">
      <w:start w:val="8"/>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3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38" w15:restartNumberingAfterBreak="0">
    <w:nsid w:val="7D7B2594"/>
    <w:multiLevelType w:val="multilevel"/>
    <w:tmpl w:val="B4C226CA"/>
    <w:lvl w:ilvl="0">
      <w:start w:val="5"/>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7"/>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num w:numId="1" w16cid:durableId="2066643322">
    <w:abstractNumId w:val="15"/>
  </w:num>
  <w:num w:numId="2" w16cid:durableId="247808048">
    <w:abstractNumId w:val="1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6321570">
    <w:abstractNumId w:val="31"/>
  </w:num>
  <w:num w:numId="4" w16cid:durableId="1710032347">
    <w:abstractNumId w:val="20"/>
  </w:num>
  <w:num w:numId="5" w16cid:durableId="1926038779">
    <w:abstractNumId w:val="10"/>
  </w:num>
  <w:num w:numId="6" w16cid:durableId="1355381280">
    <w:abstractNumId w:val="7"/>
  </w:num>
  <w:num w:numId="7" w16cid:durableId="29977330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1543218">
    <w:abstractNumId w:val="2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027066">
    <w:abstractNumId w:val="3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237958">
    <w:abstractNumId w:val="2"/>
  </w:num>
  <w:num w:numId="11" w16cid:durableId="1469543117">
    <w:abstractNumId w:val="37"/>
  </w:num>
  <w:num w:numId="12" w16cid:durableId="706956783">
    <w:abstractNumId w:val="2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6714969">
    <w:abstractNumId w:val="12"/>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6616105">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65926660">
    <w:abstractNumId w:val="5"/>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58012575">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6065059">
    <w:abstractNumId w:val="11"/>
  </w:num>
  <w:num w:numId="18" w16cid:durableId="208424299">
    <w:abstractNumId w:val="13"/>
  </w:num>
  <w:num w:numId="19" w16cid:durableId="1867252828">
    <w:abstractNumId w:val="29"/>
  </w:num>
  <w:num w:numId="20" w16cid:durableId="246157197">
    <w:abstractNumId w:val="25"/>
  </w:num>
  <w:num w:numId="21" w16cid:durableId="229462803">
    <w:abstractNumId w:val="30"/>
  </w:num>
  <w:num w:numId="22" w16cid:durableId="110978607">
    <w:abstractNumId w:val="8"/>
  </w:num>
  <w:num w:numId="23" w16cid:durableId="83575591">
    <w:abstractNumId w:val="2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26175309">
    <w:abstractNumId w:val="1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5162194">
    <w:abstractNumId w:val="28"/>
  </w:num>
  <w:num w:numId="26" w16cid:durableId="819887597">
    <w:abstractNumId w:val="33"/>
  </w:num>
  <w:num w:numId="27" w16cid:durableId="658660366">
    <w:abstractNumId w:val="3"/>
  </w:num>
  <w:num w:numId="28" w16cid:durableId="1360474256">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77823021">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12680765">
    <w:abstractNumId w:val="0"/>
  </w:num>
  <w:num w:numId="31" w16cid:durableId="1795128047">
    <w:abstractNumId w:val="36"/>
  </w:num>
  <w:num w:numId="32" w16cid:durableId="1543715221">
    <w:abstractNumId w:val="9"/>
  </w:num>
  <w:num w:numId="33" w16cid:durableId="2078823778">
    <w:abstractNumId w:val="4"/>
  </w:num>
  <w:num w:numId="34" w16cid:durableId="1246106539">
    <w:abstractNumId w:val="22"/>
  </w:num>
  <w:num w:numId="35" w16cid:durableId="2002733860">
    <w:abstractNumId w:val="1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0668322">
    <w:abstractNumId w:val="38"/>
  </w:num>
  <w:num w:numId="37" w16cid:durableId="380598748">
    <w:abstractNumId w:val="6"/>
  </w:num>
  <w:num w:numId="38" w16cid:durableId="1156798578">
    <w:abstractNumId w:val="21"/>
  </w:num>
  <w:num w:numId="39" w16cid:durableId="10369757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4128D"/>
    <w:rsid w:val="000660F6"/>
    <w:rsid w:val="000C126A"/>
    <w:rsid w:val="000D08FA"/>
    <w:rsid w:val="000F2F92"/>
    <w:rsid w:val="00165E43"/>
    <w:rsid w:val="00167D40"/>
    <w:rsid w:val="0018399D"/>
    <w:rsid w:val="001A10FE"/>
    <w:rsid w:val="001A145D"/>
    <w:rsid w:val="001A583A"/>
    <w:rsid w:val="001A70FA"/>
    <w:rsid w:val="001D5F6D"/>
    <w:rsid w:val="001E03FE"/>
    <w:rsid w:val="00241558"/>
    <w:rsid w:val="00284A94"/>
    <w:rsid w:val="002A291E"/>
    <w:rsid w:val="002B2170"/>
    <w:rsid w:val="002C68E0"/>
    <w:rsid w:val="002D0F51"/>
    <w:rsid w:val="002D14ED"/>
    <w:rsid w:val="002D6523"/>
    <w:rsid w:val="0031036C"/>
    <w:rsid w:val="00351D1D"/>
    <w:rsid w:val="00361775"/>
    <w:rsid w:val="00385681"/>
    <w:rsid w:val="003A2B91"/>
    <w:rsid w:val="003A50FF"/>
    <w:rsid w:val="003B2AB2"/>
    <w:rsid w:val="003E70D5"/>
    <w:rsid w:val="003F0EE5"/>
    <w:rsid w:val="004160A4"/>
    <w:rsid w:val="00434A66"/>
    <w:rsid w:val="00451B09"/>
    <w:rsid w:val="00474560"/>
    <w:rsid w:val="0047607D"/>
    <w:rsid w:val="004855BB"/>
    <w:rsid w:val="004D45FF"/>
    <w:rsid w:val="005150A3"/>
    <w:rsid w:val="00566177"/>
    <w:rsid w:val="00572D36"/>
    <w:rsid w:val="005907BD"/>
    <w:rsid w:val="00591717"/>
    <w:rsid w:val="005A3306"/>
    <w:rsid w:val="005B102D"/>
    <w:rsid w:val="005F0BE1"/>
    <w:rsid w:val="00633211"/>
    <w:rsid w:val="00640182"/>
    <w:rsid w:val="00640306"/>
    <w:rsid w:val="006417A3"/>
    <w:rsid w:val="006467DB"/>
    <w:rsid w:val="00664347"/>
    <w:rsid w:val="00671BF5"/>
    <w:rsid w:val="006B3A2B"/>
    <w:rsid w:val="006C021D"/>
    <w:rsid w:val="006C0CA5"/>
    <w:rsid w:val="007007FB"/>
    <w:rsid w:val="00744A9F"/>
    <w:rsid w:val="00766920"/>
    <w:rsid w:val="00787F40"/>
    <w:rsid w:val="007A031A"/>
    <w:rsid w:val="007A65DE"/>
    <w:rsid w:val="007B5989"/>
    <w:rsid w:val="007C55F8"/>
    <w:rsid w:val="007E1352"/>
    <w:rsid w:val="007F1D00"/>
    <w:rsid w:val="008115E0"/>
    <w:rsid w:val="00815CAA"/>
    <w:rsid w:val="00827920"/>
    <w:rsid w:val="00856740"/>
    <w:rsid w:val="00875CED"/>
    <w:rsid w:val="00894EA2"/>
    <w:rsid w:val="008A7D88"/>
    <w:rsid w:val="008D1D1D"/>
    <w:rsid w:val="008E1E15"/>
    <w:rsid w:val="008F2DDA"/>
    <w:rsid w:val="008F36D1"/>
    <w:rsid w:val="00902A16"/>
    <w:rsid w:val="009239A0"/>
    <w:rsid w:val="009928E4"/>
    <w:rsid w:val="009B1B9B"/>
    <w:rsid w:val="009E7B62"/>
    <w:rsid w:val="00A64781"/>
    <w:rsid w:val="00AB3E59"/>
    <w:rsid w:val="00AC62D8"/>
    <w:rsid w:val="00AD6916"/>
    <w:rsid w:val="00B10EC4"/>
    <w:rsid w:val="00B21A8A"/>
    <w:rsid w:val="00B372C9"/>
    <w:rsid w:val="00BA0416"/>
    <w:rsid w:val="00BB2A74"/>
    <w:rsid w:val="00C06E9B"/>
    <w:rsid w:val="00C13A57"/>
    <w:rsid w:val="00C15570"/>
    <w:rsid w:val="00C2565C"/>
    <w:rsid w:val="00C3007C"/>
    <w:rsid w:val="00C32A28"/>
    <w:rsid w:val="00C35357"/>
    <w:rsid w:val="00C357E7"/>
    <w:rsid w:val="00C35C1F"/>
    <w:rsid w:val="00C60F9A"/>
    <w:rsid w:val="00C610CA"/>
    <w:rsid w:val="00C643F8"/>
    <w:rsid w:val="00C7381D"/>
    <w:rsid w:val="00C95F2F"/>
    <w:rsid w:val="00CC1172"/>
    <w:rsid w:val="00CC24EE"/>
    <w:rsid w:val="00CC72DE"/>
    <w:rsid w:val="00CF79AF"/>
    <w:rsid w:val="00CF7A9E"/>
    <w:rsid w:val="00D33501"/>
    <w:rsid w:val="00D33F35"/>
    <w:rsid w:val="00D50A57"/>
    <w:rsid w:val="00D747B7"/>
    <w:rsid w:val="00D767EF"/>
    <w:rsid w:val="00DA1B19"/>
    <w:rsid w:val="00DB025D"/>
    <w:rsid w:val="00DB435A"/>
    <w:rsid w:val="00DC0182"/>
    <w:rsid w:val="00E02B33"/>
    <w:rsid w:val="00E067FA"/>
    <w:rsid w:val="00E10F1B"/>
    <w:rsid w:val="00E54952"/>
    <w:rsid w:val="00E55C36"/>
    <w:rsid w:val="00E60148"/>
    <w:rsid w:val="00E613FD"/>
    <w:rsid w:val="00E623D8"/>
    <w:rsid w:val="00E63A7D"/>
    <w:rsid w:val="00E83BCD"/>
    <w:rsid w:val="00E83E59"/>
    <w:rsid w:val="00EA7C91"/>
    <w:rsid w:val="00EF09DE"/>
    <w:rsid w:val="00F04E2E"/>
    <w:rsid w:val="00F2693E"/>
    <w:rsid w:val="00F320F3"/>
    <w:rsid w:val="00F4032D"/>
    <w:rsid w:val="00F4685F"/>
    <w:rsid w:val="00F47B8D"/>
    <w:rsid w:val="00F77DAE"/>
    <w:rsid w:val="00F854F5"/>
    <w:rsid w:val="00F96F45"/>
    <w:rsid w:val="00FA5B8C"/>
    <w:rsid w:val="00FC6B2E"/>
    <w:rsid w:val="00FD2D1A"/>
    <w:rsid w:val="00FF2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065F9"/>
  <w15:docId w15:val="{3206944A-536B-43B8-B22A-DDBF4BC96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25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73169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2E6F9-F2D5-48C0-BFFF-A89F42A46F22}">
  <ds:schemaRefs>
    <ds:schemaRef ds:uri="http://purl.org/dc/terms/"/>
    <ds:schemaRef ds:uri="http://www.w3.org/XML/1998/namespace"/>
    <ds:schemaRef ds:uri="http://purl.org/dc/dcmitype/"/>
    <ds:schemaRef ds:uri="http://schemas.microsoft.com/office/2006/documentManagement/types"/>
    <ds:schemaRef ds:uri="http://schemas.microsoft.com/sharepoint/v3"/>
    <ds:schemaRef ds:uri="http://schemas.microsoft.com/office/infopath/2007/PartnerControls"/>
    <ds:schemaRef ds:uri="http://schemas.microsoft.com/office/2006/metadata/properties"/>
    <ds:schemaRef ds:uri="http://schemas.openxmlformats.org/package/2006/metadata/core-properties"/>
    <ds:schemaRef ds:uri="http://purl.org/dc/elements/1.1/"/>
    <ds:schemaRef ds:uri="06a0b0f5-ab3f-4382-8730-459fb424e421"/>
    <ds:schemaRef ds:uri="12c952f9-9f8d-49df-b50a-c556813f67ea"/>
    <ds:schemaRef ds:uri="ae4edc92-b061-4ddf-9542-b2adacb34364"/>
  </ds:schemaRefs>
</ds:datastoreItem>
</file>

<file path=customXml/itemProps2.xml><?xml version="1.0" encoding="utf-8"?>
<ds:datastoreItem xmlns:ds="http://schemas.openxmlformats.org/officeDocument/2006/customXml" ds:itemID="{5897BA6B-EE1D-4ADC-B78D-F0FA61D7A646}">
  <ds:schemaRefs>
    <ds:schemaRef ds:uri="http://schemas.microsoft.com/sharepoint/v3/contenttype/forms"/>
  </ds:schemaRefs>
</ds:datastoreItem>
</file>

<file path=customXml/itemProps3.xml><?xml version="1.0" encoding="utf-8"?>
<ds:datastoreItem xmlns:ds="http://schemas.openxmlformats.org/officeDocument/2006/customXml" ds:itemID="{CB3B3690-8746-400D-878C-3588D429B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DF7B33-A1B8-46A7-BECB-12439DF4F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4178</TotalTime>
  <Pages>5</Pages>
  <Words>1700</Words>
  <Characters>9695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34</cp:revision>
  <cp:lastPrinted>2014-02-23T18:33:00Z</cp:lastPrinted>
  <dcterms:created xsi:type="dcterms:W3CDTF">2018-10-22T16:48:00Z</dcterms:created>
  <dcterms:modified xsi:type="dcterms:W3CDTF">2025-07-01T19:46:00Z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